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7D68" w14:textId="06FC1C93" w:rsidR="00AF0CDD" w:rsidRPr="00993FD9" w:rsidRDefault="00EB534F" w:rsidP="008010EB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93FD9">
        <w:rPr>
          <w:rFonts w:ascii="標楷體" w:eastAsia="標楷體" w:hAnsi="標楷體" w:hint="eastAsia"/>
          <w:b/>
          <w:sz w:val="32"/>
          <w:szCs w:val="32"/>
        </w:rPr>
        <w:t>高雄市政府文化局</w:t>
      </w:r>
      <w:r w:rsidR="00AB79F6" w:rsidRPr="00993FD9">
        <w:rPr>
          <w:rFonts w:ascii="標楷體" w:eastAsia="標楷體" w:hAnsi="標楷體" w:hint="eastAsia"/>
          <w:b/>
          <w:sz w:val="32"/>
          <w:szCs w:val="32"/>
        </w:rPr>
        <w:t>11</w:t>
      </w:r>
      <w:r w:rsidR="008448C2" w:rsidRPr="00993FD9">
        <w:rPr>
          <w:rFonts w:ascii="標楷體" w:eastAsia="標楷體" w:hAnsi="標楷體" w:hint="eastAsia"/>
          <w:b/>
          <w:sz w:val="32"/>
          <w:szCs w:val="32"/>
        </w:rPr>
        <w:t>1</w:t>
      </w:r>
      <w:r w:rsidR="00805B03" w:rsidRPr="00993FD9">
        <w:rPr>
          <w:rFonts w:ascii="標楷體" w:eastAsia="標楷體" w:hAnsi="標楷體" w:hint="eastAsia"/>
          <w:b/>
          <w:sz w:val="32"/>
          <w:szCs w:val="32"/>
        </w:rPr>
        <w:t>年第</w:t>
      </w:r>
      <w:r w:rsidR="00AB79F6" w:rsidRPr="00993FD9">
        <w:rPr>
          <w:rFonts w:ascii="標楷體" w:eastAsia="標楷體" w:hAnsi="標楷體" w:hint="eastAsia"/>
          <w:b/>
          <w:sz w:val="32"/>
          <w:szCs w:val="32"/>
        </w:rPr>
        <w:t>1</w:t>
      </w:r>
      <w:r w:rsidR="00805B03" w:rsidRPr="00993FD9">
        <w:rPr>
          <w:rFonts w:ascii="標楷體" w:eastAsia="標楷體" w:hAnsi="標楷體" w:hint="eastAsia"/>
          <w:b/>
          <w:sz w:val="32"/>
          <w:szCs w:val="32"/>
        </w:rPr>
        <w:t>次</w:t>
      </w:r>
      <w:r w:rsidR="00831917" w:rsidRPr="00993FD9">
        <w:rPr>
          <w:rFonts w:ascii="標楷體" w:eastAsia="標楷體" w:hAnsi="標楷體" w:hint="eastAsia"/>
          <w:b/>
          <w:sz w:val="32"/>
          <w:szCs w:val="32"/>
        </w:rPr>
        <w:t>廉政會報</w:t>
      </w:r>
      <w:r w:rsidR="00EC0925" w:rsidRPr="00993FD9">
        <w:rPr>
          <w:rFonts w:ascii="標楷體" w:eastAsia="標楷體" w:hAnsi="標楷體" w:hint="eastAsia"/>
          <w:b/>
          <w:sz w:val="32"/>
          <w:szCs w:val="32"/>
        </w:rPr>
        <w:t>召開</w:t>
      </w:r>
      <w:r w:rsidR="00831917" w:rsidRPr="00993FD9">
        <w:rPr>
          <w:rFonts w:ascii="標楷體" w:eastAsia="標楷體" w:hAnsi="標楷體" w:hint="eastAsia"/>
          <w:b/>
          <w:sz w:val="32"/>
          <w:szCs w:val="32"/>
        </w:rPr>
        <w:t>情形</w:t>
      </w:r>
      <w:r w:rsidR="00EC0925" w:rsidRPr="00993FD9">
        <w:rPr>
          <w:rFonts w:ascii="標楷體" w:eastAsia="標楷體" w:hAnsi="標楷體" w:hint="eastAsia"/>
          <w:b/>
          <w:sz w:val="32"/>
          <w:szCs w:val="32"/>
        </w:rPr>
        <w:t>摘要</w:t>
      </w:r>
      <w:r w:rsidR="00B45058" w:rsidRPr="00993FD9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080"/>
        <w:gridCol w:w="1260"/>
        <w:gridCol w:w="900"/>
        <w:gridCol w:w="1440"/>
        <w:gridCol w:w="1049"/>
      </w:tblGrid>
      <w:tr w:rsidR="00805B03" w:rsidRPr="00993FD9" w14:paraId="4D203338" w14:textId="77777777" w:rsidTr="003455D3">
        <w:trPr>
          <w:trHeight w:val="535"/>
        </w:trPr>
        <w:tc>
          <w:tcPr>
            <w:tcW w:w="2160" w:type="dxa"/>
            <w:vAlign w:val="center"/>
          </w:tcPr>
          <w:p w14:paraId="5D09E49B" w14:textId="77777777" w:rsidR="00805B03" w:rsidRPr="00993FD9" w:rsidRDefault="00805B03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t>開會時間/地點</w:t>
            </w:r>
          </w:p>
        </w:tc>
        <w:tc>
          <w:tcPr>
            <w:tcW w:w="7169" w:type="dxa"/>
            <w:gridSpan w:val="6"/>
            <w:vAlign w:val="center"/>
          </w:tcPr>
          <w:p w14:paraId="5F9408BD" w14:textId="5DD68432" w:rsidR="00805B03" w:rsidRPr="00993FD9" w:rsidRDefault="00AB79F6" w:rsidP="00AB79F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93FD9">
              <w:rPr>
                <w:rFonts w:ascii="標楷體" w:eastAsia="標楷體" w:hAnsi="標楷體" w:hint="eastAsia"/>
              </w:rPr>
              <w:t>11</w:t>
            </w:r>
            <w:r w:rsidR="008448C2" w:rsidRPr="00993FD9">
              <w:rPr>
                <w:rFonts w:ascii="標楷體" w:eastAsia="標楷體" w:hAnsi="標楷體" w:hint="eastAsia"/>
              </w:rPr>
              <w:t>1</w:t>
            </w:r>
            <w:r w:rsidR="00CC49F8" w:rsidRPr="00993FD9">
              <w:rPr>
                <w:rFonts w:ascii="標楷體" w:eastAsia="標楷體" w:hAnsi="標楷體" w:hint="eastAsia"/>
              </w:rPr>
              <w:t>年</w:t>
            </w:r>
            <w:r w:rsidRPr="00993FD9">
              <w:rPr>
                <w:rFonts w:ascii="標楷體" w:eastAsia="標楷體" w:hAnsi="標楷體" w:hint="eastAsia"/>
              </w:rPr>
              <w:t>3</w:t>
            </w:r>
            <w:r w:rsidR="00CC49F8" w:rsidRPr="00993FD9">
              <w:rPr>
                <w:rFonts w:ascii="標楷體" w:eastAsia="標楷體" w:hAnsi="標楷體" w:hint="eastAsia"/>
              </w:rPr>
              <w:t>月</w:t>
            </w:r>
            <w:r w:rsidR="008448C2" w:rsidRPr="00993FD9">
              <w:rPr>
                <w:rFonts w:ascii="標楷體" w:eastAsia="標楷體" w:hAnsi="標楷體" w:hint="eastAsia"/>
              </w:rPr>
              <w:t>25</w:t>
            </w:r>
            <w:r w:rsidR="00CC49F8" w:rsidRPr="00993FD9">
              <w:rPr>
                <w:rFonts w:ascii="標楷體" w:eastAsia="標楷體" w:hAnsi="標楷體" w:hint="eastAsia"/>
              </w:rPr>
              <w:t>日</w:t>
            </w:r>
            <w:r w:rsidR="00645D15" w:rsidRPr="00993FD9">
              <w:rPr>
                <w:rFonts w:ascii="標楷體" w:eastAsia="標楷體" w:hAnsi="標楷體" w:hint="eastAsia"/>
              </w:rPr>
              <w:t>1</w:t>
            </w:r>
            <w:r w:rsidR="008448C2" w:rsidRPr="00993FD9">
              <w:rPr>
                <w:rFonts w:ascii="標楷體" w:eastAsia="標楷體" w:hAnsi="標楷體" w:hint="eastAsia"/>
              </w:rPr>
              <w:t>0</w:t>
            </w:r>
            <w:r w:rsidR="00AE732A" w:rsidRPr="00993FD9">
              <w:rPr>
                <w:rFonts w:ascii="標楷體" w:eastAsia="標楷體" w:hAnsi="標楷體" w:hint="eastAsia"/>
              </w:rPr>
              <w:t>時</w:t>
            </w:r>
            <w:r w:rsidR="007E74D3" w:rsidRPr="00993FD9">
              <w:rPr>
                <w:rFonts w:ascii="標楷體" w:eastAsia="標楷體" w:hAnsi="標楷體" w:hint="eastAsia"/>
              </w:rPr>
              <w:t>/開會地點：</w:t>
            </w:r>
            <w:r w:rsidR="00CC49F8" w:rsidRPr="00993FD9">
              <w:rPr>
                <w:rFonts w:ascii="標楷體" w:eastAsia="標楷體" w:hAnsi="標楷體" w:hint="eastAsia"/>
              </w:rPr>
              <w:t>本局</w:t>
            </w:r>
            <w:r w:rsidR="008448C2" w:rsidRPr="00993FD9">
              <w:rPr>
                <w:rFonts w:ascii="標楷體" w:eastAsia="標楷體" w:hAnsi="標楷體" w:hint="eastAsia"/>
              </w:rPr>
              <w:t>文藝之家</w:t>
            </w:r>
            <w:r w:rsidR="00CC49F8" w:rsidRPr="00993FD9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805B03" w:rsidRPr="00993FD9" w14:paraId="158A153D" w14:textId="77777777" w:rsidTr="003455D3">
        <w:trPr>
          <w:trHeight w:val="529"/>
        </w:trPr>
        <w:tc>
          <w:tcPr>
            <w:tcW w:w="2160" w:type="dxa"/>
            <w:vAlign w:val="center"/>
          </w:tcPr>
          <w:p w14:paraId="6759CF25" w14:textId="77777777" w:rsidR="00805B03" w:rsidRPr="00993FD9" w:rsidRDefault="00805B03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t>主席</w:t>
            </w:r>
          </w:p>
        </w:tc>
        <w:tc>
          <w:tcPr>
            <w:tcW w:w="7169" w:type="dxa"/>
            <w:gridSpan w:val="6"/>
            <w:vAlign w:val="center"/>
          </w:tcPr>
          <w:p w14:paraId="7B6CBC8B" w14:textId="77777777" w:rsidR="00805B03" w:rsidRPr="00993FD9" w:rsidRDefault="001A1605" w:rsidP="00EB70C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993FD9">
              <w:rPr>
                <w:rFonts w:ascii="標楷體" w:eastAsia="標楷體" w:hAnsi="標楷體" w:hint="eastAsia"/>
              </w:rPr>
              <w:t>林</w:t>
            </w:r>
            <w:r w:rsidR="00EB70CE" w:rsidRPr="00993FD9">
              <w:rPr>
                <w:rFonts w:ascii="標楷體" w:eastAsia="標楷體" w:hAnsi="標楷體" w:hint="eastAsia"/>
              </w:rPr>
              <w:t>副局長</w:t>
            </w:r>
            <w:r w:rsidRPr="00993FD9">
              <w:rPr>
                <w:rFonts w:ascii="標楷體" w:eastAsia="標楷體" w:hAnsi="標楷體" w:hint="eastAsia"/>
              </w:rPr>
              <w:t>尚瑛</w:t>
            </w:r>
          </w:p>
        </w:tc>
      </w:tr>
      <w:tr w:rsidR="00486009" w:rsidRPr="00993FD9" w14:paraId="66E59C01" w14:textId="77777777" w:rsidTr="003455D3">
        <w:trPr>
          <w:trHeight w:val="878"/>
        </w:trPr>
        <w:tc>
          <w:tcPr>
            <w:tcW w:w="2160" w:type="dxa"/>
            <w:shd w:val="clear" w:color="auto" w:fill="auto"/>
            <w:vAlign w:val="center"/>
          </w:tcPr>
          <w:p w14:paraId="6D5D78A2" w14:textId="77777777" w:rsidR="00486009" w:rsidRPr="00993FD9" w:rsidRDefault="00486009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t>出席委員</w:t>
            </w:r>
          </w:p>
        </w:tc>
        <w:tc>
          <w:tcPr>
            <w:tcW w:w="7169" w:type="dxa"/>
            <w:gridSpan w:val="6"/>
            <w:vAlign w:val="center"/>
          </w:tcPr>
          <w:p w14:paraId="35E9D6E3" w14:textId="33B44BB4" w:rsidR="00486009" w:rsidRPr="00993FD9" w:rsidRDefault="00AB79F6" w:rsidP="00AB79F6">
            <w:pPr>
              <w:spacing w:line="460" w:lineRule="exact"/>
              <w:rPr>
                <w:rFonts w:ascii="標楷體" w:eastAsia="標楷體" w:hAnsi="標楷體"/>
              </w:rPr>
            </w:pPr>
            <w:r w:rsidRPr="00993FD9">
              <w:rPr>
                <w:rFonts w:ascii="標楷體" w:eastAsia="標楷體" w:hAnsi="標楷體" w:hint="eastAsia"/>
              </w:rPr>
              <w:t>李委員毓敏、</w:t>
            </w:r>
            <w:r w:rsidR="00A82673">
              <w:rPr>
                <w:rFonts w:ascii="標楷體" w:eastAsia="標楷體" w:hAnsi="標楷體" w:hint="eastAsia"/>
              </w:rPr>
              <w:t>黃</w:t>
            </w:r>
            <w:r w:rsidR="008448C2" w:rsidRPr="00993FD9">
              <w:rPr>
                <w:rFonts w:ascii="標楷體" w:eastAsia="標楷體" w:hAnsi="標楷體" w:hint="eastAsia"/>
              </w:rPr>
              <w:t>有祿(代)</w:t>
            </w:r>
            <w:r w:rsidRPr="00993FD9">
              <w:rPr>
                <w:rFonts w:ascii="標楷體" w:eastAsia="標楷體" w:hAnsi="標楷體" w:hint="eastAsia"/>
              </w:rPr>
              <w:t>、</w:t>
            </w:r>
            <w:r w:rsidR="008448C2" w:rsidRPr="00993FD9">
              <w:rPr>
                <w:rFonts w:ascii="標楷體" w:eastAsia="標楷體" w:hAnsi="標楷體" w:hint="eastAsia"/>
              </w:rPr>
              <w:t>陳委員嘉昇</w:t>
            </w:r>
            <w:r w:rsidRPr="00993FD9">
              <w:rPr>
                <w:rFonts w:ascii="標楷體" w:eastAsia="標楷體" w:hAnsi="標楷體" w:hint="eastAsia"/>
              </w:rPr>
              <w:t>、顏委員志懿、凃委員瑞霖、廖委員小玲、</w:t>
            </w:r>
            <w:r w:rsidR="008448C2" w:rsidRPr="00993FD9">
              <w:rPr>
                <w:rFonts w:ascii="標楷體" w:eastAsia="標楷體" w:hAnsi="標楷體" w:hint="eastAsia"/>
              </w:rPr>
              <w:t>林敏揚(代)</w:t>
            </w:r>
            <w:r w:rsidR="00CC49F8" w:rsidRPr="00993FD9">
              <w:rPr>
                <w:rFonts w:ascii="標楷體" w:eastAsia="標楷體" w:hAnsi="標楷體" w:hint="eastAsia"/>
              </w:rPr>
              <w:t>、</w:t>
            </w:r>
            <w:r w:rsidR="008448C2" w:rsidRPr="00993FD9">
              <w:rPr>
                <w:rFonts w:ascii="標楷體" w:eastAsia="標楷體" w:hAnsi="標楷體" w:hint="eastAsia"/>
              </w:rPr>
              <w:t>李亦梅</w:t>
            </w:r>
            <w:r w:rsidRPr="00993FD9">
              <w:rPr>
                <w:rFonts w:ascii="標楷體" w:eastAsia="標楷體" w:hAnsi="標楷體" w:hint="eastAsia"/>
              </w:rPr>
              <w:t>(代)</w:t>
            </w:r>
            <w:r w:rsidR="001729BB" w:rsidRPr="00993FD9">
              <w:rPr>
                <w:rFonts w:ascii="標楷體" w:eastAsia="標楷體" w:hAnsi="標楷體" w:hint="eastAsia"/>
              </w:rPr>
              <w:t>、</w:t>
            </w:r>
            <w:r w:rsidR="008448C2" w:rsidRPr="00993FD9">
              <w:rPr>
                <w:rFonts w:ascii="標楷體" w:eastAsia="標楷體" w:hAnsi="標楷體" w:hint="eastAsia"/>
              </w:rPr>
              <w:t>魏勇帆(代)</w:t>
            </w:r>
            <w:r w:rsidR="00FB23A0" w:rsidRPr="00993FD9">
              <w:rPr>
                <w:rFonts w:ascii="標楷體" w:eastAsia="標楷體" w:hAnsi="標楷體" w:hint="eastAsia"/>
              </w:rPr>
              <w:t>、</w:t>
            </w:r>
            <w:r w:rsidRPr="00993FD9">
              <w:rPr>
                <w:rFonts w:ascii="標楷體" w:eastAsia="標楷體" w:hAnsi="標楷體" w:hint="eastAsia"/>
              </w:rPr>
              <w:t>張</w:t>
            </w:r>
            <w:r w:rsidR="00C72A03" w:rsidRPr="00993FD9">
              <w:rPr>
                <w:rFonts w:ascii="標楷體" w:eastAsia="標楷體" w:hAnsi="標楷體" w:hint="eastAsia"/>
              </w:rPr>
              <w:t>委員</w:t>
            </w:r>
            <w:r w:rsidRPr="00993FD9">
              <w:rPr>
                <w:rFonts w:ascii="標楷體" w:eastAsia="標楷體" w:hAnsi="標楷體" w:hint="eastAsia"/>
              </w:rPr>
              <w:t>菁玲</w:t>
            </w:r>
            <w:r w:rsidR="001729BB" w:rsidRPr="00993FD9">
              <w:rPr>
                <w:rFonts w:ascii="標楷體" w:eastAsia="標楷體" w:hAnsi="標楷體" w:hint="eastAsia"/>
              </w:rPr>
              <w:t>、</w:t>
            </w:r>
            <w:r w:rsidRPr="00993FD9">
              <w:rPr>
                <w:rFonts w:ascii="標楷體" w:eastAsia="標楷體" w:hAnsi="標楷體" w:hint="eastAsia"/>
              </w:rPr>
              <w:t>陳</w:t>
            </w:r>
            <w:r w:rsidR="00077CA6" w:rsidRPr="00993FD9">
              <w:rPr>
                <w:rFonts w:ascii="標楷體" w:eastAsia="標楷體" w:hAnsi="標楷體" w:hint="eastAsia"/>
              </w:rPr>
              <w:t>委員</w:t>
            </w:r>
            <w:r w:rsidRPr="00993FD9">
              <w:rPr>
                <w:rFonts w:ascii="標楷體" w:eastAsia="標楷體" w:hAnsi="標楷體" w:hint="eastAsia"/>
              </w:rPr>
              <w:t>曜楠</w:t>
            </w:r>
            <w:r w:rsidR="00FB23A0" w:rsidRPr="00993FD9">
              <w:rPr>
                <w:rFonts w:ascii="標楷體" w:eastAsia="標楷體" w:hAnsi="標楷體" w:hint="eastAsia"/>
              </w:rPr>
              <w:t>、</w:t>
            </w:r>
            <w:r w:rsidR="00303E4F" w:rsidRPr="00993FD9">
              <w:rPr>
                <w:rFonts w:ascii="標楷體" w:eastAsia="標楷體" w:hAnsi="標楷體" w:hint="eastAsia"/>
              </w:rPr>
              <w:t>陳委員仙女</w:t>
            </w:r>
            <w:r w:rsidR="00AE732A" w:rsidRPr="00993FD9">
              <w:rPr>
                <w:rFonts w:ascii="標楷體" w:eastAsia="標楷體" w:hAnsi="標楷體" w:hint="eastAsia"/>
              </w:rPr>
              <w:t>、</w:t>
            </w:r>
            <w:r w:rsidR="00645D15" w:rsidRPr="00993FD9">
              <w:rPr>
                <w:rFonts w:ascii="標楷體" w:eastAsia="標楷體" w:hAnsi="標楷體" w:hint="eastAsia"/>
              </w:rPr>
              <w:t>王</w:t>
            </w:r>
            <w:r w:rsidR="00077CA6" w:rsidRPr="00993FD9">
              <w:rPr>
                <w:rFonts w:ascii="標楷體" w:eastAsia="標楷體" w:hAnsi="標楷體" w:hint="eastAsia"/>
              </w:rPr>
              <w:t>委員</w:t>
            </w:r>
            <w:r w:rsidR="00C72A03" w:rsidRPr="00993FD9">
              <w:rPr>
                <w:rFonts w:ascii="標楷體" w:eastAsia="標楷體" w:hAnsi="標楷體" w:hint="eastAsia"/>
              </w:rPr>
              <w:t>家昕</w:t>
            </w:r>
          </w:p>
        </w:tc>
      </w:tr>
      <w:tr w:rsidR="003A2CB7" w:rsidRPr="00993FD9" w14:paraId="29DEF850" w14:textId="77777777" w:rsidTr="003455D3">
        <w:trPr>
          <w:trHeight w:val="757"/>
        </w:trPr>
        <w:tc>
          <w:tcPr>
            <w:tcW w:w="2160" w:type="dxa"/>
            <w:shd w:val="clear" w:color="auto" w:fill="auto"/>
            <w:vAlign w:val="center"/>
          </w:tcPr>
          <w:p w14:paraId="119EAE87" w14:textId="77777777" w:rsidR="003A2CB7" w:rsidRPr="00993FD9" w:rsidRDefault="003A2CB7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t>列席單位(或人員)</w:t>
            </w:r>
          </w:p>
        </w:tc>
        <w:tc>
          <w:tcPr>
            <w:tcW w:w="7169" w:type="dxa"/>
            <w:gridSpan w:val="6"/>
            <w:vAlign w:val="center"/>
          </w:tcPr>
          <w:p w14:paraId="0F9A348F" w14:textId="77777777" w:rsidR="003A2CB7" w:rsidRPr="00993FD9" w:rsidRDefault="003A2CB7" w:rsidP="00E22CFC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005A2A" w:rsidRPr="00993FD9" w14:paraId="5E450F5B" w14:textId="77777777" w:rsidTr="003455D3">
        <w:trPr>
          <w:trHeight w:val="704"/>
        </w:trPr>
        <w:tc>
          <w:tcPr>
            <w:tcW w:w="2160" w:type="dxa"/>
            <w:shd w:val="clear" w:color="auto" w:fill="auto"/>
            <w:vAlign w:val="center"/>
          </w:tcPr>
          <w:p w14:paraId="69E8EEE6" w14:textId="77777777" w:rsidR="00E3307B" w:rsidRPr="00993FD9" w:rsidRDefault="00E3307B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t>議題</w:t>
            </w:r>
            <w:r w:rsidR="00005A2A" w:rsidRPr="00993FD9">
              <w:rPr>
                <w:rFonts w:ascii="標楷體" w:eastAsia="標楷體" w:hAnsi="標楷體" w:hint="eastAsia"/>
                <w:b/>
              </w:rPr>
              <w:t>案</w:t>
            </w:r>
            <w:r w:rsidR="003A2CB7" w:rsidRPr="00993FD9">
              <w:rPr>
                <w:rFonts w:ascii="標楷體" w:eastAsia="標楷體" w:hAnsi="標楷體" w:hint="eastAsia"/>
                <w:b/>
              </w:rPr>
              <w:t>件數</w:t>
            </w:r>
          </w:p>
        </w:tc>
        <w:tc>
          <w:tcPr>
            <w:tcW w:w="1440" w:type="dxa"/>
            <w:vAlign w:val="center"/>
          </w:tcPr>
          <w:p w14:paraId="2821E597" w14:textId="77777777" w:rsidR="00E3307B" w:rsidRPr="00993FD9" w:rsidRDefault="00E3307B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t>專題報告</w:t>
            </w:r>
          </w:p>
        </w:tc>
        <w:tc>
          <w:tcPr>
            <w:tcW w:w="1080" w:type="dxa"/>
            <w:vAlign w:val="center"/>
          </w:tcPr>
          <w:p w14:paraId="3771AB3F" w14:textId="77777777" w:rsidR="00E3307B" w:rsidRPr="00993FD9" w:rsidRDefault="006D2124" w:rsidP="003D6FFB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3FD9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="003A2CB7" w:rsidRPr="00993FD9">
              <w:rPr>
                <w:rFonts w:ascii="標楷體" w:eastAsia="標楷體" w:hAnsi="標楷體" w:hint="eastAsia"/>
                <w:b/>
                <w:sz w:val="20"/>
                <w:szCs w:val="20"/>
              </w:rPr>
              <w:t>案</w:t>
            </w:r>
          </w:p>
        </w:tc>
        <w:tc>
          <w:tcPr>
            <w:tcW w:w="1260" w:type="dxa"/>
            <w:vAlign w:val="center"/>
          </w:tcPr>
          <w:p w14:paraId="1EC35E1D" w14:textId="77777777" w:rsidR="00E3307B" w:rsidRPr="00993FD9" w:rsidRDefault="00E3307B" w:rsidP="00B83A76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t>討論提案</w:t>
            </w:r>
          </w:p>
        </w:tc>
        <w:tc>
          <w:tcPr>
            <w:tcW w:w="900" w:type="dxa"/>
            <w:vAlign w:val="center"/>
          </w:tcPr>
          <w:p w14:paraId="47FE4A4A" w14:textId="77777777" w:rsidR="00E3307B" w:rsidRPr="00993FD9" w:rsidRDefault="00AB79F6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="003A2CB7" w:rsidRPr="00993FD9">
              <w:rPr>
                <w:rFonts w:ascii="標楷體" w:eastAsia="標楷體" w:hAnsi="標楷體" w:hint="eastAsia"/>
                <w:b/>
                <w:sz w:val="20"/>
                <w:szCs w:val="20"/>
              </w:rPr>
              <w:t>案</w:t>
            </w:r>
          </w:p>
        </w:tc>
        <w:tc>
          <w:tcPr>
            <w:tcW w:w="1440" w:type="dxa"/>
            <w:vAlign w:val="center"/>
          </w:tcPr>
          <w:p w14:paraId="0174C4DD" w14:textId="77777777" w:rsidR="00E3307B" w:rsidRPr="00993FD9" w:rsidRDefault="00E3307B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t>臨時動議</w:t>
            </w:r>
          </w:p>
        </w:tc>
        <w:tc>
          <w:tcPr>
            <w:tcW w:w="1049" w:type="dxa"/>
            <w:vAlign w:val="center"/>
          </w:tcPr>
          <w:p w14:paraId="77B10CCD" w14:textId="4167CF0C" w:rsidR="00E3307B" w:rsidRPr="00993FD9" w:rsidRDefault="00287FB6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3FD9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3A2CB7" w:rsidRPr="00993FD9">
              <w:rPr>
                <w:rFonts w:ascii="標楷體" w:eastAsia="標楷體" w:hAnsi="標楷體" w:hint="eastAsia"/>
                <w:b/>
                <w:sz w:val="20"/>
                <w:szCs w:val="20"/>
              </w:rPr>
              <w:t>案</w:t>
            </w:r>
          </w:p>
        </w:tc>
      </w:tr>
      <w:tr w:rsidR="00831917" w:rsidRPr="00993FD9" w14:paraId="107CD2B0" w14:textId="77777777" w:rsidTr="003455D3">
        <w:trPr>
          <w:trHeight w:val="557"/>
        </w:trPr>
        <w:tc>
          <w:tcPr>
            <w:tcW w:w="2160" w:type="dxa"/>
            <w:vAlign w:val="center"/>
          </w:tcPr>
          <w:p w14:paraId="1A6AF73E" w14:textId="77777777" w:rsidR="00B45058" w:rsidRPr="00993FD9" w:rsidRDefault="00831917" w:rsidP="00B14466">
            <w:pPr>
              <w:spacing w:line="500" w:lineRule="exact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t>重要</w:t>
            </w:r>
            <w:r w:rsidR="003A2CB7" w:rsidRPr="00993FD9">
              <w:rPr>
                <w:rFonts w:ascii="標楷體" w:eastAsia="標楷體" w:hAnsi="標楷體" w:hint="eastAsia"/>
                <w:b/>
              </w:rPr>
              <w:t>議題</w:t>
            </w:r>
            <w:r w:rsidRPr="00993FD9">
              <w:rPr>
                <w:rFonts w:ascii="標楷體" w:eastAsia="標楷體" w:hAnsi="標楷體" w:hint="eastAsia"/>
                <w:b/>
              </w:rPr>
              <w:t>案由及</w:t>
            </w:r>
            <w:r w:rsidR="003A2CB7" w:rsidRPr="00993FD9">
              <w:rPr>
                <w:rFonts w:ascii="標楷體" w:eastAsia="標楷體" w:hAnsi="標楷體" w:hint="eastAsia"/>
                <w:b/>
              </w:rPr>
              <w:t>裁示(決議)事項</w:t>
            </w:r>
          </w:p>
        </w:tc>
        <w:tc>
          <w:tcPr>
            <w:tcW w:w="7169" w:type="dxa"/>
            <w:gridSpan w:val="6"/>
            <w:vAlign w:val="center"/>
          </w:tcPr>
          <w:p w14:paraId="149BCF8E" w14:textId="2EDDD00D" w:rsidR="00077CA6" w:rsidRPr="00993FD9" w:rsidRDefault="00077CA6" w:rsidP="00AB79F6">
            <w:pPr>
              <w:pStyle w:val="a8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993FD9">
              <w:rPr>
                <w:rFonts w:ascii="標楷體" w:eastAsia="標楷體" w:hAnsi="標楷體" w:hint="eastAsia"/>
              </w:rPr>
              <w:t>報告案</w:t>
            </w:r>
            <w:r w:rsidRPr="00993FD9">
              <w:rPr>
                <w:rFonts w:ascii="標楷體" w:eastAsia="標楷體" w:hAnsi="標楷體" w:hint="eastAsia"/>
                <w:bCs/>
              </w:rPr>
              <w:t>：</w:t>
            </w:r>
            <w:r w:rsidR="00503CDD" w:rsidRPr="00993FD9">
              <w:rPr>
                <w:rFonts w:ascii="標楷體" w:eastAsia="標楷體" w:hAnsi="標楷體" w:hint="eastAsia"/>
                <w:color w:val="000000"/>
                <w:szCs w:val="22"/>
              </w:rPr>
              <w:t>高雄市眷村文化保存專題報告</w:t>
            </w:r>
            <w:r w:rsidRPr="00993FD9">
              <w:rPr>
                <w:rFonts w:ascii="標楷體" w:eastAsia="標楷體" w:hAnsi="標楷體" w:hint="eastAsia"/>
                <w:color w:val="000000"/>
                <w:szCs w:val="32"/>
              </w:rPr>
              <w:t>。</w:t>
            </w:r>
          </w:p>
          <w:p w14:paraId="38763FBF" w14:textId="77E0B1E6" w:rsidR="00077CA6" w:rsidRPr="00993FD9" w:rsidRDefault="002B5CD8" w:rsidP="00A82673">
            <w:pPr>
              <w:spacing w:line="500" w:lineRule="exact"/>
              <w:ind w:leftChars="166" w:left="1104" w:hangingChars="294" w:hanging="706"/>
              <w:jc w:val="both"/>
              <w:rPr>
                <w:rFonts w:ascii="標楷體" w:eastAsia="標楷體" w:hAnsi="標楷體"/>
                <w:color w:val="000000"/>
              </w:rPr>
            </w:pPr>
            <w:r w:rsidRPr="00993FD9">
              <w:rPr>
                <w:rFonts w:ascii="標楷體" w:eastAsia="標楷體" w:hAnsi="標楷體" w:hint="eastAsia"/>
                <w:bCs/>
              </w:rPr>
              <w:t>決議</w:t>
            </w:r>
            <w:r w:rsidR="00077CA6" w:rsidRPr="00993FD9">
              <w:rPr>
                <w:rFonts w:ascii="標楷體" w:eastAsia="標楷體" w:hAnsi="標楷體" w:hint="eastAsia"/>
                <w:bCs/>
              </w:rPr>
              <w:t>：</w:t>
            </w:r>
            <w:r w:rsidR="002C0C4B" w:rsidRPr="00993FD9">
              <w:rPr>
                <w:rFonts w:ascii="標楷體" w:eastAsia="標楷體" w:hAnsi="標楷體" w:hint="eastAsia"/>
                <w:bCs/>
              </w:rPr>
              <w:t>感謝</w:t>
            </w:r>
            <w:r w:rsidR="002C0C4B" w:rsidRPr="00993FD9">
              <w:rPr>
                <w:rFonts w:ascii="標楷體" w:eastAsia="標楷體" w:hAnsi="標楷體" w:hint="eastAsia"/>
                <w:szCs w:val="22"/>
              </w:rPr>
              <w:t>文化資產中心的報告，</w:t>
            </w:r>
            <w:r w:rsidR="002C0C4B" w:rsidRPr="00993FD9">
              <w:rPr>
                <w:rFonts w:ascii="標楷體" w:eastAsia="標楷體" w:hAnsi="標楷體" w:hint="eastAsia"/>
                <w:bCs/>
              </w:rPr>
              <w:t>眷村文化工作龐雜，本局亦不斷調整</w:t>
            </w:r>
            <w:r w:rsidR="00A20952">
              <w:rPr>
                <w:rFonts w:ascii="標楷體" w:eastAsia="標楷體" w:hAnsi="標楷體" w:hint="eastAsia"/>
                <w:bCs/>
              </w:rPr>
              <w:t>與</w:t>
            </w:r>
            <w:r w:rsidR="002C0C4B" w:rsidRPr="00993FD9">
              <w:rPr>
                <w:rFonts w:ascii="標楷體" w:eastAsia="標楷體" w:hAnsi="標楷體" w:hint="eastAsia"/>
                <w:bCs/>
              </w:rPr>
              <w:t>精進相關業務，讓眷村文化工作持續穩定執行，報告准予備查</w:t>
            </w:r>
            <w:r w:rsidR="00077CA6" w:rsidRPr="00993FD9">
              <w:rPr>
                <w:rFonts w:ascii="標楷體" w:eastAsia="標楷體" w:hAnsi="標楷體" w:hint="eastAsia"/>
                <w:bCs/>
              </w:rPr>
              <w:t>。</w:t>
            </w:r>
          </w:p>
          <w:p w14:paraId="2B784EF7" w14:textId="1A9FD055" w:rsidR="00077CA6" w:rsidRPr="00993FD9" w:rsidRDefault="00077CA6" w:rsidP="00AB79F6">
            <w:pPr>
              <w:pStyle w:val="a8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  <w:szCs w:val="32"/>
              </w:rPr>
            </w:pPr>
            <w:r w:rsidRPr="00993FD9">
              <w:rPr>
                <w:rFonts w:ascii="標楷體" w:eastAsia="標楷體" w:hAnsi="標楷體" w:hint="eastAsia"/>
              </w:rPr>
              <w:t>報告案</w:t>
            </w:r>
            <w:r w:rsidRPr="00993FD9">
              <w:rPr>
                <w:rFonts w:ascii="標楷體" w:eastAsia="標楷體" w:hAnsi="標楷體" w:hint="eastAsia"/>
                <w:bCs/>
              </w:rPr>
              <w:t>：</w:t>
            </w:r>
            <w:r w:rsidR="002B4299" w:rsidRPr="00993FD9">
              <w:rPr>
                <w:rFonts w:ascii="標楷體" w:eastAsia="標楷體" w:hAnsi="標楷體" w:cs="DFKaiShu-SB-Estd-BF" w:hint="eastAsia"/>
                <w:color w:val="000000"/>
                <w:kern w:val="0"/>
                <w:szCs w:val="32"/>
              </w:rPr>
              <w:t>本局現階段執行陽光法案成效及現況報告</w:t>
            </w:r>
            <w:r w:rsidR="002B4299" w:rsidRPr="00993FD9">
              <w:rPr>
                <w:rFonts w:ascii="標楷體" w:eastAsia="標楷體" w:hAnsi="標楷體" w:hint="eastAsia"/>
                <w:color w:val="000000"/>
                <w:szCs w:val="32"/>
              </w:rPr>
              <w:t>。</w:t>
            </w:r>
          </w:p>
          <w:p w14:paraId="417A25A2" w14:textId="29B635B4" w:rsidR="004B07E5" w:rsidRPr="00993FD9" w:rsidRDefault="002B5CD8" w:rsidP="00A82673">
            <w:pPr>
              <w:spacing w:line="500" w:lineRule="exact"/>
              <w:ind w:leftChars="166" w:left="1104" w:hangingChars="294" w:hanging="706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993FD9">
              <w:rPr>
                <w:rFonts w:ascii="標楷體" w:eastAsia="標楷體" w:hAnsi="標楷體" w:hint="eastAsia"/>
                <w:bCs/>
              </w:rPr>
              <w:t>決議</w:t>
            </w:r>
            <w:r w:rsidR="004B07E5" w:rsidRPr="00993FD9">
              <w:rPr>
                <w:rFonts w:ascii="標楷體" w:eastAsia="標楷體" w:hAnsi="標楷體" w:hint="eastAsia"/>
                <w:bCs/>
              </w:rPr>
              <w:t>：</w:t>
            </w:r>
            <w:r w:rsidR="00A20952" w:rsidRPr="00A20952">
              <w:rPr>
                <w:rFonts w:ascii="標楷體" w:eastAsia="標楷體" w:hAnsi="標楷體" w:hint="eastAsia"/>
                <w:bCs/>
              </w:rPr>
              <w:t>准予備查，有關財產申報部分，請各單位主管依期申報，並可向政風室洽詢相關注意事宜。</w:t>
            </w:r>
          </w:p>
          <w:p w14:paraId="060291C5" w14:textId="31D5316B" w:rsidR="004B07E5" w:rsidRPr="00993FD9" w:rsidRDefault="004B07E5" w:rsidP="0066416E">
            <w:pPr>
              <w:pStyle w:val="a8"/>
              <w:numPr>
                <w:ilvl w:val="0"/>
                <w:numId w:val="6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  <w:szCs w:val="32"/>
              </w:rPr>
            </w:pPr>
            <w:r w:rsidRPr="00993FD9">
              <w:rPr>
                <w:rFonts w:ascii="標楷體" w:eastAsia="標楷體" w:hAnsi="標楷體" w:hint="eastAsia"/>
              </w:rPr>
              <w:t>報告案</w:t>
            </w:r>
            <w:r w:rsidRPr="00993FD9">
              <w:rPr>
                <w:rFonts w:ascii="標楷體" w:eastAsia="標楷體" w:hAnsi="標楷體" w:hint="eastAsia"/>
                <w:bCs/>
              </w:rPr>
              <w:t>：</w:t>
            </w:r>
            <w:r w:rsidR="006E07DC">
              <w:rPr>
                <w:rFonts w:ascii="標楷體" w:eastAsia="標楷體" w:hAnsi="標楷體" w:hint="eastAsia"/>
                <w:bCs/>
              </w:rPr>
              <w:t>公職人員</w:t>
            </w:r>
            <w:r w:rsidR="0014490C" w:rsidRPr="00993FD9">
              <w:rPr>
                <w:rFonts w:ascii="標楷體" w:eastAsia="標楷體" w:hAnsi="標楷體" w:hint="eastAsia"/>
                <w:color w:val="000000"/>
                <w:szCs w:val="22"/>
              </w:rPr>
              <w:t>利益衝突迴避法第14條規定相關重要函釋摘要宣導</w:t>
            </w:r>
            <w:r w:rsidR="00303E4F" w:rsidRPr="00993FD9">
              <w:rPr>
                <w:rFonts w:ascii="標楷體" w:eastAsia="標楷體" w:hAnsi="標楷體" w:hint="eastAsia"/>
                <w:color w:val="000000"/>
                <w:szCs w:val="32"/>
              </w:rPr>
              <w:t>。</w:t>
            </w:r>
          </w:p>
          <w:p w14:paraId="4BDF4CF3" w14:textId="626BFA51" w:rsidR="00993FD9" w:rsidRPr="00A20952" w:rsidRDefault="00993FD9" w:rsidP="0066416E">
            <w:pPr>
              <w:spacing w:line="500" w:lineRule="exact"/>
              <w:ind w:leftChars="166" w:left="2380" w:hangingChars="826" w:hanging="1982"/>
              <w:jc w:val="both"/>
              <w:rPr>
                <w:rFonts w:ascii="標楷體" w:eastAsia="標楷體" w:hAnsi="標楷體"/>
                <w:color w:val="000000"/>
                <w:sz w:val="20"/>
                <w:szCs w:val="32"/>
              </w:rPr>
            </w:pPr>
            <w:r w:rsidRPr="00A20952">
              <w:rPr>
                <w:rFonts w:ascii="標楷體" w:eastAsia="標楷體" w:hAnsi="標楷體" w:hint="eastAsia"/>
              </w:rPr>
              <w:t>政風室補充說明</w:t>
            </w:r>
            <w:r w:rsidRPr="00A20952">
              <w:rPr>
                <w:rFonts w:ascii="標楷體" w:eastAsia="標楷體" w:hAnsi="標楷體" w:hint="eastAsia"/>
                <w:bCs/>
              </w:rPr>
              <w:t>：</w:t>
            </w:r>
            <w:r w:rsidR="00A20952" w:rsidRPr="00A20952">
              <w:rPr>
                <w:rFonts w:ascii="標楷體" w:eastAsia="標楷體" w:hAnsi="標楷體" w:hint="eastAsia"/>
              </w:rPr>
              <w:t>各單位辦理補助業務，如對象是公職人員之關係人，請依據公職人員</w:t>
            </w:r>
            <w:r w:rsidR="00A20952" w:rsidRPr="00A20952">
              <w:rPr>
                <w:rFonts w:ascii="標楷體" w:eastAsia="標楷體" w:hAnsi="標楷體" w:hint="eastAsia"/>
                <w:color w:val="000000"/>
                <w:szCs w:val="22"/>
              </w:rPr>
              <w:t>利益衝突迴避法第14條第1項但書第3款及同法施行細則第25條第2項規定，以“公開公平方式</w:t>
            </w:r>
            <w:r w:rsidR="00A20952" w:rsidRPr="00A20952">
              <w:rPr>
                <w:rFonts w:ascii="標楷體" w:eastAsia="標楷體" w:hAnsi="標楷體"/>
                <w:color w:val="000000"/>
                <w:szCs w:val="22"/>
              </w:rPr>
              <w:t>”</w:t>
            </w:r>
            <w:r w:rsidR="00A20952" w:rsidRPr="00A20952">
              <w:rPr>
                <w:rFonts w:ascii="標楷體" w:eastAsia="標楷體" w:hAnsi="標楷體" w:hint="eastAsia"/>
                <w:color w:val="000000"/>
                <w:szCs w:val="22"/>
              </w:rPr>
              <w:t>辦理。</w:t>
            </w:r>
          </w:p>
          <w:p w14:paraId="2B9EE4D8" w14:textId="5E772884" w:rsidR="004B07E5" w:rsidRPr="00993FD9" w:rsidRDefault="002B5CD8" w:rsidP="004B07E5">
            <w:pPr>
              <w:pStyle w:val="a8"/>
              <w:spacing w:line="500" w:lineRule="exact"/>
              <w:ind w:leftChars="0" w:left="360"/>
              <w:jc w:val="both"/>
              <w:rPr>
                <w:rFonts w:ascii="標楷體" w:eastAsia="標楷體" w:hAnsi="標楷體"/>
                <w:color w:val="000000"/>
                <w:szCs w:val="32"/>
              </w:rPr>
            </w:pPr>
            <w:r w:rsidRPr="00993FD9">
              <w:rPr>
                <w:rFonts w:ascii="標楷體" w:eastAsia="標楷體" w:hAnsi="標楷體" w:hint="eastAsia"/>
                <w:bCs/>
              </w:rPr>
              <w:t>決議</w:t>
            </w:r>
            <w:r w:rsidR="004B07E5" w:rsidRPr="00993FD9">
              <w:rPr>
                <w:rFonts w:ascii="標楷體" w:eastAsia="標楷體" w:hAnsi="標楷體" w:hint="eastAsia"/>
                <w:bCs/>
              </w:rPr>
              <w:t>：</w:t>
            </w:r>
            <w:r w:rsidR="00993FD9" w:rsidRPr="00993FD9">
              <w:rPr>
                <w:rFonts w:ascii="標楷體" w:eastAsia="標楷體" w:hAnsi="標楷體" w:hint="eastAsia"/>
                <w:bCs/>
              </w:rPr>
              <w:t>准予備查，請各單位向同仁宣導。</w:t>
            </w:r>
          </w:p>
          <w:p w14:paraId="09BE07BE" w14:textId="43D96572" w:rsidR="006511CB" w:rsidRPr="00993FD9" w:rsidRDefault="006879EE" w:rsidP="0066416E">
            <w:pPr>
              <w:pStyle w:val="a8"/>
              <w:numPr>
                <w:ilvl w:val="0"/>
                <w:numId w:val="1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993FD9">
              <w:rPr>
                <w:rFonts w:ascii="標楷體" w:eastAsia="標楷體" w:hAnsi="標楷體" w:hint="eastAsia"/>
              </w:rPr>
              <w:t>討論案</w:t>
            </w:r>
            <w:r w:rsidR="001C6D44" w:rsidRPr="00993FD9">
              <w:rPr>
                <w:rFonts w:ascii="標楷體" w:eastAsia="標楷體" w:hAnsi="標楷體" w:hint="eastAsia"/>
                <w:bCs/>
              </w:rPr>
              <w:t>：</w:t>
            </w:r>
            <w:r w:rsidR="00993FD9" w:rsidRPr="00993FD9">
              <w:rPr>
                <w:rFonts w:ascii="標楷體" w:eastAsia="標楷體" w:hAnsi="標楷體" w:hint="eastAsia"/>
                <w:bCs/>
              </w:rPr>
              <w:t>研訂辦理「本局文化遊艇管理養護業務專案稽核」</w:t>
            </w:r>
            <w:r w:rsidR="00AB79F6" w:rsidRPr="00993FD9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818CF" w:rsidRPr="00E818CF">
              <w:rPr>
                <w:rFonts w:ascii="標楷體" w:eastAsia="標楷體" w:hAnsi="標楷體" w:hint="eastAsia"/>
              </w:rPr>
              <w:t>提</w:t>
            </w:r>
            <w:r w:rsidR="00AB79F6" w:rsidRPr="00993FD9">
              <w:rPr>
                <w:rFonts w:ascii="標楷體" w:eastAsia="標楷體" w:hAnsi="標楷體" w:hint="eastAsia"/>
              </w:rPr>
              <w:t>請審議。</w:t>
            </w:r>
          </w:p>
          <w:p w14:paraId="5A3BAC42" w14:textId="2D15DD7F" w:rsidR="00C045FF" w:rsidRPr="00993FD9" w:rsidRDefault="002B5CD8" w:rsidP="00C045FF">
            <w:pPr>
              <w:pStyle w:val="a8"/>
              <w:spacing w:line="500" w:lineRule="exact"/>
              <w:ind w:leftChars="0" w:left="36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993FD9">
              <w:rPr>
                <w:rFonts w:ascii="標楷體" w:eastAsia="標楷體" w:hAnsi="標楷體" w:hint="eastAsia"/>
                <w:bCs/>
              </w:rPr>
              <w:t>決議</w:t>
            </w:r>
            <w:r w:rsidR="00C045FF" w:rsidRPr="00993FD9">
              <w:rPr>
                <w:rFonts w:ascii="標楷體" w:eastAsia="標楷體" w:hAnsi="標楷體" w:hint="eastAsia"/>
                <w:bCs/>
              </w:rPr>
              <w:t>：</w:t>
            </w:r>
            <w:r w:rsidR="00993FD9" w:rsidRPr="00993FD9">
              <w:rPr>
                <w:rFonts w:ascii="標楷體" w:eastAsia="標楷體" w:hAnsi="標楷體" w:hint="eastAsia"/>
                <w:bCs/>
              </w:rPr>
              <w:t>照案通過，請政風室</w:t>
            </w:r>
            <w:r w:rsidR="00AD5C5E">
              <w:rPr>
                <w:rFonts w:ascii="標楷體" w:eastAsia="標楷體" w:hAnsi="標楷體" w:hint="eastAsia"/>
                <w:bCs/>
              </w:rPr>
              <w:t>續行</w:t>
            </w:r>
            <w:r w:rsidR="00993FD9" w:rsidRPr="00993FD9">
              <w:rPr>
                <w:rFonts w:ascii="標楷體" w:eastAsia="標楷體" w:hAnsi="標楷體" w:hint="eastAsia"/>
                <w:bCs/>
              </w:rPr>
              <w:t>簽辦。</w:t>
            </w:r>
          </w:p>
          <w:p w14:paraId="3E4C4E92" w14:textId="77777777" w:rsidR="00C045FF" w:rsidRPr="00993FD9" w:rsidRDefault="006879EE" w:rsidP="0066416E">
            <w:pPr>
              <w:pStyle w:val="a8"/>
              <w:numPr>
                <w:ilvl w:val="0"/>
                <w:numId w:val="1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0"/>
                <w:szCs w:val="32"/>
              </w:rPr>
            </w:pPr>
            <w:r w:rsidRPr="00993FD9">
              <w:rPr>
                <w:rFonts w:ascii="標楷體" w:eastAsia="標楷體" w:hAnsi="標楷體" w:hint="eastAsia"/>
              </w:rPr>
              <w:t>討論案</w:t>
            </w:r>
            <w:r w:rsidRPr="00993FD9">
              <w:rPr>
                <w:rFonts w:ascii="標楷體" w:eastAsia="標楷體" w:hAnsi="標楷體" w:hint="eastAsia"/>
                <w:bCs/>
              </w:rPr>
              <w:t>：</w:t>
            </w:r>
            <w:r w:rsidR="00AB79F6" w:rsidRPr="00993FD9">
              <w:rPr>
                <w:rFonts w:ascii="標楷體" w:eastAsia="標楷體" w:hAnsi="標楷體" w:hint="eastAsia"/>
                <w:szCs w:val="28"/>
              </w:rPr>
              <w:t>本局110年廉政宣導</w:t>
            </w:r>
            <w:r w:rsidR="00AB79F6" w:rsidRPr="00993FD9">
              <w:rPr>
                <w:rFonts w:ascii="標楷體" w:eastAsia="標楷體" w:hAnsi="標楷體"/>
                <w:szCs w:val="28"/>
              </w:rPr>
              <w:t>計畫</w:t>
            </w:r>
            <w:r w:rsidR="00AB79F6" w:rsidRPr="00993FD9">
              <w:rPr>
                <w:rFonts w:ascii="標楷體" w:eastAsia="標楷體" w:hAnsi="標楷體" w:hint="eastAsia"/>
                <w:szCs w:val="28"/>
              </w:rPr>
              <w:t>，提請審議</w:t>
            </w:r>
            <w:r w:rsidR="00C045FF" w:rsidRPr="00993FD9">
              <w:rPr>
                <w:rFonts w:ascii="標楷體" w:eastAsia="標楷體" w:hAnsi="標楷體" w:hint="eastAsia"/>
                <w:color w:val="000000"/>
                <w:sz w:val="20"/>
              </w:rPr>
              <w:t>。</w:t>
            </w:r>
          </w:p>
          <w:p w14:paraId="122D3F90" w14:textId="35CA022C" w:rsidR="001C5FFC" w:rsidRDefault="002B5CD8" w:rsidP="00593C26">
            <w:pPr>
              <w:pStyle w:val="a8"/>
              <w:spacing w:line="500" w:lineRule="exact"/>
              <w:ind w:leftChars="0" w:left="360"/>
              <w:jc w:val="both"/>
              <w:rPr>
                <w:rFonts w:ascii="標楷體" w:eastAsia="標楷體" w:hAnsi="標楷體"/>
                <w:bCs/>
                <w:szCs w:val="32"/>
              </w:rPr>
            </w:pPr>
            <w:r w:rsidRPr="00993FD9">
              <w:rPr>
                <w:rFonts w:ascii="標楷體" w:eastAsia="標楷體" w:hAnsi="標楷體" w:hint="eastAsia"/>
                <w:bCs/>
              </w:rPr>
              <w:t>決議</w:t>
            </w:r>
            <w:r w:rsidR="00C045FF" w:rsidRPr="00993FD9">
              <w:rPr>
                <w:rFonts w:ascii="標楷體" w:eastAsia="標楷體" w:hAnsi="標楷體" w:hint="eastAsia"/>
                <w:bCs/>
              </w:rPr>
              <w:t>：</w:t>
            </w:r>
            <w:r w:rsidR="00AB79F6" w:rsidRPr="00993FD9">
              <w:rPr>
                <w:rFonts w:ascii="標楷體" w:eastAsia="標楷體" w:hAnsi="標楷體" w:hint="eastAsia"/>
                <w:bCs/>
                <w:szCs w:val="32"/>
              </w:rPr>
              <w:t>審議通過，請政風室</w:t>
            </w:r>
            <w:r w:rsidR="00AD5C5E">
              <w:rPr>
                <w:rFonts w:ascii="標楷體" w:eastAsia="標楷體" w:hAnsi="標楷體" w:hint="eastAsia"/>
                <w:bCs/>
                <w:szCs w:val="32"/>
              </w:rPr>
              <w:t>續行</w:t>
            </w:r>
            <w:r w:rsidR="00993FD9" w:rsidRPr="00993FD9">
              <w:rPr>
                <w:rFonts w:ascii="標楷體" w:eastAsia="標楷體" w:hAnsi="標楷體" w:hint="eastAsia"/>
                <w:bCs/>
              </w:rPr>
              <w:t>簽辦</w:t>
            </w:r>
            <w:r w:rsidR="00AB79F6" w:rsidRPr="00993FD9">
              <w:rPr>
                <w:rFonts w:ascii="標楷體" w:eastAsia="標楷體" w:hAnsi="標楷體" w:hint="eastAsia"/>
                <w:bCs/>
                <w:szCs w:val="32"/>
              </w:rPr>
              <w:t>。</w:t>
            </w:r>
          </w:p>
          <w:p w14:paraId="2717BC27" w14:textId="0C390CC2" w:rsidR="00993FD9" w:rsidRPr="00993FD9" w:rsidRDefault="00E818CF" w:rsidP="00E818CF">
            <w:pPr>
              <w:spacing w:line="500" w:lineRule="exact"/>
              <w:ind w:leftChars="-1" w:left="1671" w:hangingChars="697" w:hanging="16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32"/>
              </w:rPr>
              <w:t>1.</w:t>
            </w:r>
            <w:r w:rsidR="008D12B9">
              <w:rPr>
                <w:rFonts w:ascii="標楷體" w:eastAsia="標楷體" w:hAnsi="標楷體" w:hint="eastAsia"/>
                <w:bCs/>
                <w:szCs w:val="32"/>
              </w:rPr>
              <w:t xml:space="preserve"> </w:t>
            </w:r>
            <w:r w:rsidR="00993FD9" w:rsidRPr="00993FD9">
              <w:rPr>
                <w:rFonts w:ascii="標楷體" w:eastAsia="標楷體" w:hAnsi="標楷體" w:hint="eastAsia"/>
                <w:bCs/>
                <w:szCs w:val="32"/>
              </w:rPr>
              <w:t>臨時動議案</w:t>
            </w:r>
            <w:r w:rsidR="00993FD9" w:rsidRPr="00993FD9">
              <w:rPr>
                <w:rFonts w:ascii="標楷體" w:eastAsia="標楷體" w:hAnsi="標楷體" w:hint="eastAsia"/>
                <w:bCs/>
              </w:rPr>
              <w:t>：</w:t>
            </w:r>
            <w:r w:rsidR="00993FD9" w:rsidRPr="00993FD9">
              <w:rPr>
                <w:rFonts w:ascii="標楷體" w:eastAsia="標楷體" w:hAnsi="標楷體" w:hint="eastAsia"/>
              </w:rPr>
              <w:t>為使本局各採購案評選委員明確知悉自身職責，</w:t>
            </w:r>
            <w:r w:rsidR="00993FD9" w:rsidRPr="00993FD9">
              <w:rPr>
                <w:rFonts w:ascii="標楷體" w:eastAsia="標楷體" w:hAnsi="標楷體" w:hint="eastAsia"/>
              </w:rPr>
              <w:lastRenderedPageBreak/>
              <w:t>請本局各單位自檢寄發評選委員之資料是否齊備、更新，以及評估修正本局採購評選委員「切結書」乙事，請審議。</w:t>
            </w:r>
          </w:p>
          <w:p w14:paraId="106F14C7" w14:textId="622B9402" w:rsidR="00993FD9" w:rsidRPr="00993FD9" w:rsidRDefault="00993FD9" w:rsidP="00E818CF">
            <w:pPr>
              <w:spacing w:line="500" w:lineRule="exact"/>
              <w:ind w:leftChars="165" w:left="1104" w:hangingChars="295" w:hanging="708"/>
              <w:jc w:val="both"/>
              <w:rPr>
                <w:rFonts w:ascii="標楷體" w:eastAsia="標楷體" w:hAnsi="標楷體"/>
                <w:bCs/>
                <w:szCs w:val="32"/>
              </w:rPr>
            </w:pPr>
            <w:r w:rsidRPr="00993FD9">
              <w:rPr>
                <w:rFonts w:ascii="標楷體" w:eastAsia="標楷體" w:hAnsi="標楷體" w:hint="eastAsia"/>
                <w:bCs/>
              </w:rPr>
              <w:t>決議：照案通過，</w:t>
            </w:r>
            <w:r w:rsidRPr="00993FD9">
              <w:rPr>
                <w:rFonts w:ascii="標楷體" w:eastAsia="標楷體" w:hAnsi="標楷體" w:hint="eastAsia"/>
              </w:rPr>
              <w:t>請各單位自行檢查所寄發予評選委員之「採購評選委員會委員須知」是否為最新版本；另「修正採購案評選委員切結書」，請政風室評估後簽辦</w:t>
            </w:r>
            <w:r w:rsidRPr="00993FD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3A2CB7" w:rsidRPr="00993FD9" w14:paraId="38175C94" w14:textId="77777777" w:rsidTr="003455D3">
        <w:trPr>
          <w:trHeight w:val="558"/>
        </w:trPr>
        <w:tc>
          <w:tcPr>
            <w:tcW w:w="2160" w:type="dxa"/>
            <w:vAlign w:val="center"/>
          </w:tcPr>
          <w:p w14:paraId="1FAB6CDA" w14:textId="77777777" w:rsidR="003A2CB7" w:rsidRPr="00993FD9" w:rsidRDefault="003A2CB7" w:rsidP="00B83A76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993FD9">
              <w:rPr>
                <w:rFonts w:ascii="標楷體" w:eastAsia="標楷體" w:hAnsi="標楷體" w:hint="eastAsia"/>
                <w:b/>
              </w:rPr>
              <w:lastRenderedPageBreak/>
              <w:t>後續執行情形</w:t>
            </w:r>
          </w:p>
        </w:tc>
        <w:tc>
          <w:tcPr>
            <w:tcW w:w="7169" w:type="dxa"/>
            <w:gridSpan w:val="6"/>
            <w:vAlign w:val="center"/>
          </w:tcPr>
          <w:p w14:paraId="0E7BA28B" w14:textId="77777777" w:rsidR="00C72096" w:rsidRPr="00993FD9" w:rsidRDefault="00E22CFC" w:rsidP="006511CB">
            <w:pPr>
              <w:spacing w:line="46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993FD9">
              <w:rPr>
                <w:rFonts w:ascii="標楷體" w:eastAsia="標楷體" w:hAnsi="標楷體" w:hint="eastAsia"/>
                <w:color w:val="000000"/>
              </w:rPr>
              <w:t>會議記錄</w:t>
            </w:r>
            <w:r w:rsidR="00C72096" w:rsidRPr="00993FD9">
              <w:rPr>
                <w:rFonts w:ascii="標楷體" w:eastAsia="標楷體" w:hAnsi="標楷體" w:hint="eastAsia"/>
                <w:color w:val="000000"/>
              </w:rPr>
              <w:t>函發各單位</w:t>
            </w:r>
            <w:r w:rsidRPr="00993FD9">
              <w:rPr>
                <w:rFonts w:ascii="標楷體" w:eastAsia="標楷體" w:hAnsi="標楷體" w:hint="eastAsia"/>
                <w:color w:val="000000"/>
              </w:rPr>
              <w:t>據以</w:t>
            </w:r>
            <w:r w:rsidR="00C72096" w:rsidRPr="00993FD9">
              <w:rPr>
                <w:rFonts w:ascii="標楷體" w:eastAsia="標楷體" w:hAnsi="標楷體" w:hint="eastAsia"/>
                <w:color w:val="000000"/>
              </w:rPr>
              <w:t>辦理。</w:t>
            </w:r>
          </w:p>
        </w:tc>
      </w:tr>
    </w:tbl>
    <w:p w14:paraId="73476870" w14:textId="77777777" w:rsidR="00831917" w:rsidRPr="00B700B7" w:rsidRDefault="00B95BDF">
      <w:r w:rsidRPr="00993FD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F11EF1" wp14:editId="0A3CC74A">
                <wp:simplePos x="0" y="0"/>
                <wp:positionH relativeFrom="column">
                  <wp:posOffset>-342900</wp:posOffset>
                </wp:positionH>
                <wp:positionV relativeFrom="paragraph">
                  <wp:posOffset>6985</wp:posOffset>
                </wp:positionV>
                <wp:extent cx="5829300" cy="342900"/>
                <wp:effectExtent l="0" t="0" r="0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37E57" w14:textId="77777777" w:rsidR="00B16D8C" w:rsidRDefault="00B16D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D8C"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 w:rsidR="00E22CFC">
                              <w:rPr>
                                <w:rFonts w:ascii="標楷體" w:eastAsia="標楷體" w:hAnsi="標楷體" w:hint="eastAsia"/>
                              </w:rPr>
                              <w:t>許智勇</w:t>
                            </w:r>
                            <w:r w:rsidRPr="00B16D8C">
                              <w:rPr>
                                <w:rFonts w:ascii="標楷體" w:eastAsia="標楷體" w:hAnsi="標楷體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 w:rsidRPr="00B16D8C">
                              <w:rPr>
                                <w:rFonts w:ascii="標楷體" w:eastAsia="標楷體" w:hAnsi="標楷體" w:hint="eastAsia"/>
                              </w:rPr>
                              <w:t>職稱：</w:t>
                            </w:r>
                            <w:r w:rsidR="0082437F">
                              <w:rPr>
                                <w:rFonts w:ascii="標楷體" w:eastAsia="標楷體" w:hAnsi="標楷體" w:hint="eastAsia"/>
                              </w:rPr>
                              <w:t>科</w:t>
                            </w:r>
                            <w:r w:rsidR="00F91459">
                              <w:rPr>
                                <w:rFonts w:ascii="標楷體" w:eastAsia="標楷體" w:hAnsi="標楷體" w:hint="eastAsia"/>
                              </w:rPr>
                              <w:t>員</w:t>
                            </w:r>
                            <w:r w:rsidRPr="00B16D8C">
                              <w:rPr>
                                <w:rFonts w:ascii="標楷體" w:eastAsia="標楷體" w:hAnsi="標楷體" w:hint="eastAsia"/>
                              </w:rPr>
                              <w:t xml:space="preserve">              電話：</w:t>
                            </w:r>
                            <w:r w:rsidR="008577A3">
                              <w:rPr>
                                <w:rFonts w:ascii="標楷體" w:eastAsia="標楷體" w:hAnsi="標楷體" w:hint="eastAsia"/>
                              </w:rPr>
                              <w:t>07-</w:t>
                            </w:r>
                            <w:r w:rsidR="0082437F">
                              <w:rPr>
                                <w:rFonts w:ascii="標楷體" w:eastAsia="標楷體" w:hAnsi="標楷體" w:hint="eastAsia"/>
                              </w:rPr>
                              <w:t>2288869</w:t>
                            </w:r>
                          </w:p>
                          <w:p w14:paraId="05A28927" w14:textId="77777777" w:rsidR="001C5FFC" w:rsidRPr="00B16D8C" w:rsidRDefault="001C5FF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11EF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.55pt;width:45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" stroked="f">
                <v:textbox>
                  <w:txbxContent>
                    <w:p w14:paraId="0DD37E57" w14:textId="77777777" w:rsidR="00B16D8C" w:rsidRDefault="00B16D8C">
                      <w:pPr>
                        <w:rPr>
                          <w:rFonts w:ascii="標楷體" w:eastAsia="標楷體" w:hAnsi="標楷體"/>
                        </w:rPr>
                      </w:pPr>
                      <w:r w:rsidRPr="00B16D8C"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 w:rsidR="00E22CFC">
                        <w:rPr>
                          <w:rFonts w:ascii="標楷體" w:eastAsia="標楷體" w:hAnsi="標楷體" w:hint="eastAsia"/>
                        </w:rPr>
                        <w:t>許智勇</w:t>
                      </w:r>
                      <w:r w:rsidRPr="00B16D8C">
                        <w:rPr>
                          <w:rFonts w:ascii="標楷體" w:eastAsia="標楷體" w:hAnsi="標楷體" w:hint="eastAsia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</w:t>
                      </w:r>
                      <w:r w:rsidRPr="00B16D8C">
                        <w:rPr>
                          <w:rFonts w:ascii="標楷體" w:eastAsia="標楷體" w:hAnsi="標楷體" w:hint="eastAsia"/>
                        </w:rPr>
                        <w:t>職稱：</w:t>
                      </w:r>
                      <w:r w:rsidR="0082437F">
                        <w:rPr>
                          <w:rFonts w:ascii="標楷體" w:eastAsia="標楷體" w:hAnsi="標楷體" w:hint="eastAsia"/>
                        </w:rPr>
                        <w:t>科</w:t>
                      </w:r>
                      <w:r w:rsidR="00F91459">
                        <w:rPr>
                          <w:rFonts w:ascii="標楷體" w:eastAsia="標楷體" w:hAnsi="標楷體" w:hint="eastAsia"/>
                        </w:rPr>
                        <w:t>員</w:t>
                      </w:r>
                      <w:r w:rsidRPr="00B16D8C">
                        <w:rPr>
                          <w:rFonts w:ascii="標楷體" w:eastAsia="標楷體" w:hAnsi="標楷體" w:hint="eastAsia"/>
                        </w:rPr>
                        <w:t xml:space="preserve">              電話：</w:t>
                      </w:r>
                      <w:r w:rsidR="008577A3">
                        <w:rPr>
                          <w:rFonts w:ascii="標楷體" w:eastAsia="標楷體" w:hAnsi="標楷體" w:hint="eastAsia"/>
                        </w:rPr>
                        <w:t>07-</w:t>
                      </w:r>
                      <w:r w:rsidR="0082437F">
                        <w:rPr>
                          <w:rFonts w:ascii="標楷體" w:eastAsia="標楷體" w:hAnsi="標楷體" w:hint="eastAsia"/>
                        </w:rPr>
                        <w:t>2288869</w:t>
                      </w:r>
                    </w:p>
                    <w:p w14:paraId="05A28927" w14:textId="77777777" w:rsidR="001C5FFC" w:rsidRPr="00B16D8C" w:rsidRDefault="001C5FFC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7E8641" w14:textId="77777777" w:rsidR="00710BEF" w:rsidRPr="00B700B7" w:rsidRDefault="00710BEF"/>
    <w:sectPr w:rsidR="00710BEF" w:rsidRPr="00B700B7" w:rsidSect="003455D3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9202" w14:textId="77777777" w:rsidR="004C0755" w:rsidRDefault="004C0755">
      <w:r>
        <w:separator/>
      </w:r>
    </w:p>
  </w:endnote>
  <w:endnote w:type="continuationSeparator" w:id="0">
    <w:p w14:paraId="4E1B3869" w14:textId="77777777" w:rsidR="004C0755" w:rsidRDefault="004C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BB1C" w14:textId="77777777" w:rsidR="004C0755" w:rsidRDefault="004C0755">
      <w:r>
        <w:separator/>
      </w:r>
    </w:p>
  </w:footnote>
  <w:footnote w:type="continuationSeparator" w:id="0">
    <w:p w14:paraId="67D2826F" w14:textId="77777777" w:rsidR="004C0755" w:rsidRDefault="004C0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597"/>
    <w:multiLevelType w:val="hybridMultilevel"/>
    <w:tmpl w:val="42BC9B30"/>
    <w:lvl w:ilvl="0" w:tplc="5E52EA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782685"/>
    <w:multiLevelType w:val="hybridMultilevel"/>
    <w:tmpl w:val="FBDCB084"/>
    <w:lvl w:ilvl="0" w:tplc="C44E7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E461CF"/>
    <w:multiLevelType w:val="hybridMultilevel"/>
    <w:tmpl w:val="D80A80CA"/>
    <w:lvl w:ilvl="0" w:tplc="5D2CEC3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A55D4"/>
    <w:multiLevelType w:val="hybridMultilevel"/>
    <w:tmpl w:val="63E4AC6C"/>
    <w:lvl w:ilvl="0" w:tplc="61128B6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EA560A"/>
    <w:multiLevelType w:val="hybridMultilevel"/>
    <w:tmpl w:val="FD02C7E4"/>
    <w:lvl w:ilvl="0" w:tplc="4724925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015DE4"/>
    <w:multiLevelType w:val="hybridMultilevel"/>
    <w:tmpl w:val="6BE8035C"/>
    <w:lvl w:ilvl="0" w:tplc="32E281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0B04CE"/>
    <w:multiLevelType w:val="hybridMultilevel"/>
    <w:tmpl w:val="1F5A384E"/>
    <w:lvl w:ilvl="0" w:tplc="0D4C7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D250DC"/>
    <w:multiLevelType w:val="hybridMultilevel"/>
    <w:tmpl w:val="98A0D69E"/>
    <w:lvl w:ilvl="0" w:tplc="18E0A5C2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711AF2"/>
    <w:multiLevelType w:val="hybridMultilevel"/>
    <w:tmpl w:val="C0F61B88"/>
    <w:lvl w:ilvl="0" w:tplc="EF90F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3D0D35"/>
    <w:multiLevelType w:val="hybridMultilevel"/>
    <w:tmpl w:val="11D68510"/>
    <w:lvl w:ilvl="0" w:tplc="81F63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14357E"/>
    <w:multiLevelType w:val="hybridMultilevel"/>
    <w:tmpl w:val="D80A80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ED1EE2"/>
    <w:multiLevelType w:val="hybridMultilevel"/>
    <w:tmpl w:val="D46CF144"/>
    <w:lvl w:ilvl="0" w:tplc="AE0A3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233"/>
    <w:rsid w:val="00000BC2"/>
    <w:rsid w:val="00005A2A"/>
    <w:rsid w:val="00016E1C"/>
    <w:rsid w:val="000344F6"/>
    <w:rsid w:val="0004370A"/>
    <w:rsid w:val="00044EB6"/>
    <w:rsid w:val="00044FBB"/>
    <w:rsid w:val="00047CD0"/>
    <w:rsid w:val="000642B5"/>
    <w:rsid w:val="00077CA6"/>
    <w:rsid w:val="00083FA0"/>
    <w:rsid w:val="000974E6"/>
    <w:rsid w:val="000C4C3E"/>
    <w:rsid w:val="000C53A6"/>
    <w:rsid w:val="000C57D4"/>
    <w:rsid w:val="000D4099"/>
    <w:rsid w:val="000D7D2C"/>
    <w:rsid w:val="000E666E"/>
    <w:rsid w:val="000F4530"/>
    <w:rsid w:val="00111001"/>
    <w:rsid w:val="001234A5"/>
    <w:rsid w:val="00125CD9"/>
    <w:rsid w:val="0014490C"/>
    <w:rsid w:val="00164112"/>
    <w:rsid w:val="001729BB"/>
    <w:rsid w:val="00186715"/>
    <w:rsid w:val="00190F0E"/>
    <w:rsid w:val="001A1605"/>
    <w:rsid w:val="001A26F3"/>
    <w:rsid w:val="001A3902"/>
    <w:rsid w:val="001C5FFC"/>
    <w:rsid w:val="001C6D44"/>
    <w:rsid w:val="001E5DFB"/>
    <w:rsid w:val="00217F68"/>
    <w:rsid w:val="00223CB6"/>
    <w:rsid w:val="002258F4"/>
    <w:rsid w:val="00225B75"/>
    <w:rsid w:val="00284C75"/>
    <w:rsid w:val="00287FB6"/>
    <w:rsid w:val="00297467"/>
    <w:rsid w:val="002A0538"/>
    <w:rsid w:val="002A1076"/>
    <w:rsid w:val="002B246B"/>
    <w:rsid w:val="002B268A"/>
    <w:rsid w:val="002B372D"/>
    <w:rsid w:val="002B4299"/>
    <w:rsid w:val="002B5CD8"/>
    <w:rsid w:val="002C0C4B"/>
    <w:rsid w:val="002C5B7B"/>
    <w:rsid w:val="002E1E80"/>
    <w:rsid w:val="002F14BF"/>
    <w:rsid w:val="002F196F"/>
    <w:rsid w:val="002F1C55"/>
    <w:rsid w:val="00303E4F"/>
    <w:rsid w:val="00305669"/>
    <w:rsid w:val="00342A41"/>
    <w:rsid w:val="003455D3"/>
    <w:rsid w:val="00350239"/>
    <w:rsid w:val="003834B4"/>
    <w:rsid w:val="003A2CB7"/>
    <w:rsid w:val="003B0532"/>
    <w:rsid w:val="003B4AF8"/>
    <w:rsid w:val="003C3F54"/>
    <w:rsid w:val="003D6FFB"/>
    <w:rsid w:val="003E16B7"/>
    <w:rsid w:val="003F4B06"/>
    <w:rsid w:val="00404233"/>
    <w:rsid w:val="00405BE9"/>
    <w:rsid w:val="004615E2"/>
    <w:rsid w:val="004656C6"/>
    <w:rsid w:val="004720C9"/>
    <w:rsid w:val="004804A7"/>
    <w:rsid w:val="00486009"/>
    <w:rsid w:val="004A3A0D"/>
    <w:rsid w:val="004A6D20"/>
    <w:rsid w:val="004B07E5"/>
    <w:rsid w:val="004C0755"/>
    <w:rsid w:val="004D0129"/>
    <w:rsid w:val="004F330D"/>
    <w:rsid w:val="005002C8"/>
    <w:rsid w:val="005002DF"/>
    <w:rsid w:val="0050368D"/>
    <w:rsid w:val="00503CDD"/>
    <w:rsid w:val="00503E41"/>
    <w:rsid w:val="00505F3A"/>
    <w:rsid w:val="005307D0"/>
    <w:rsid w:val="00534035"/>
    <w:rsid w:val="00534381"/>
    <w:rsid w:val="005427C8"/>
    <w:rsid w:val="0055327D"/>
    <w:rsid w:val="00577527"/>
    <w:rsid w:val="00593C26"/>
    <w:rsid w:val="00595571"/>
    <w:rsid w:val="005B0D88"/>
    <w:rsid w:val="005B31C9"/>
    <w:rsid w:val="005B73A9"/>
    <w:rsid w:val="005D324E"/>
    <w:rsid w:val="005D76AB"/>
    <w:rsid w:val="005E6CE4"/>
    <w:rsid w:val="0060668B"/>
    <w:rsid w:val="00624375"/>
    <w:rsid w:val="00640775"/>
    <w:rsid w:val="006418BA"/>
    <w:rsid w:val="00645D15"/>
    <w:rsid w:val="006511CB"/>
    <w:rsid w:val="00663E32"/>
    <w:rsid w:val="0066416E"/>
    <w:rsid w:val="006879EE"/>
    <w:rsid w:val="006A1CE5"/>
    <w:rsid w:val="006A5599"/>
    <w:rsid w:val="006C7161"/>
    <w:rsid w:val="006D0086"/>
    <w:rsid w:val="006D2124"/>
    <w:rsid w:val="006D518A"/>
    <w:rsid w:val="006E07DC"/>
    <w:rsid w:val="006E4E96"/>
    <w:rsid w:val="006F0A80"/>
    <w:rsid w:val="00702CD7"/>
    <w:rsid w:val="00710BEF"/>
    <w:rsid w:val="00715208"/>
    <w:rsid w:val="007541AF"/>
    <w:rsid w:val="00755D59"/>
    <w:rsid w:val="00762F52"/>
    <w:rsid w:val="0076330C"/>
    <w:rsid w:val="0078092B"/>
    <w:rsid w:val="007857B5"/>
    <w:rsid w:val="007865C1"/>
    <w:rsid w:val="00786983"/>
    <w:rsid w:val="00797244"/>
    <w:rsid w:val="007A36C7"/>
    <w:rsid w:val="007C2019"/>
    <w:rsid w:val="007D2066"/>
    <w:rsid w:val="007E74D3"/>
    <w:rsid w:val="007F05BA"/>
    <w:rsid w:val="008010EB"/>
    <w:rsid w:val="00805B03"/>
    <w:rsid w:val="00816FAF"/>
    <w:rsid w:val="0082437F"/>
    <w:rsid w:val="00831917"/>
    <w:rsid w:val="00833A68"/>
    <w:rsid w:val="008412FF"/>
    <w:rsid w:val="008448C2"/>
    <w:rsid w:val="008577A3"/>
    <w:rsid w:val="00862881"/>
    <w:rsid w:val="0087357C"/>
    <w:rsid w:val="00887199"/>
    <w:rsid w:val="00893F9F"/>
    <w:rsid w:val="008A2CC2"/>
    <w:rsid w:val="008C06A5"/>
    <w:rsid w:val="008C640B"/>
    <w:rsid w:val="008D12B9"/>
    <w:rsid w:val="008D349A"/>
    <w:rsid w:val="008F6253"/>
    <w:rsid w:val="009117CA"/>
    <w:rsid w:val="0091480A"/>
    <w:rsid w:val="00915DDC"/>
    <w:rsid w:val="00927116"/>
    <w:rsid w:val="00941045"/>
    <w:rsid w:val="00960B12"/>
    <w:rsid w:val="009731AD"/>
    <w:rsid w:val="0098654C"/>
    <w:rsid w:val="00993C95"/>
    <w:rsid w:val="00993FD9"/>
    <w:rsid w:val="00995B2E"/>
    <w:rsid w:val="009A337F"/>
    <w:rsid w:val="009A7D89"/>
    <w:rsid w:val="009B78C6"/>
    <w:rsid w:val="009C0420"/>
    <w:rsid w:val="009C110A"/>
    <w:rsid w:val="009E1A81"/>
    <w:rsid w:val="00A0289E"/>
    <w:rsid w:val="00A1469C"/>
    <w:rsid w:val="00A20952"/>
    <w:rsid w:val="00A25E45"/>
    <w:rsid w:val="00A32998"/>
    <w:rsid w:val="00A4485F"/>
    <w:rsid w:val="00A51539"/>
    <w:rsid w:val="00A65427"/>
    <w:rsid w:val="00A667C2"/>
    <w:rsid w:val="00A80A89"/>
    <w:rsid w:val="00A82673"/>
    <w:rsid w:val="00AA02CA"/>
    <w:rsid w:val="00AB2CA9"/>
    <w:rsid w:val="00AB69F3"/>
    <w:rsid w:val="00AB79F6"/>
    <w:rsid w:val="00AC7BA4"/>
    <w:rsid w:val="00AD076E"/>
    <w:rsid w:val="00AD299B"/>
    <w:rsid w:val="00AD5C5E"/>
    <w:rsid w:val="00AE732A"/>
    <w:rsid w:val="00AF0CDD"/>
    <w:rsid w:val="00B14466"/>
    <w:rsid w:val="00B16D8C"/>
    <w:rsid w:val="00B301C0"/>
    <w:rsid w:val="00B3478A"/>
    <w:rsid w:val="00B41404"/>
    <w:rsid w:val="00B45058"/>
    <w:rsid w:val="00B633C0"/>
    <w:rsid w:val="00B700B7"/>
    <w:rsid w:val="00B70EEC"/>
    <w:rsid w:val="00B72A8F"/>
    <w:rsid w:val="00B83A76"/>
    <w:rsid w:val="00B849AA"/>
    <w:rsid w:val="00B86163"/>
    <w:rsid w:val="00B95BDF"/>
    <w:rsid w:val="00BA4533"/>
    <w:rsid w:val="00BA6B9A"/>
    <w:rsid w:val="00BD79B6"/>
    <w:rsid w:val="00C045FF"/>
    <w:rsid w:val="00C14DD4"/>
    <w:rsid w:val="00C22B63"/>
    <w:rsid w:val="00C4489B"/>
    <w:rsid w:val="00C475E4"/>
    <w:rsid w:val="00C51683"/>
    <w:rsid w:val="00C65F4A"/>
    <w:rsid w:val="00C72096"/>
    <w:rsid w:val="00C72A03"/>
    <w:rsid w:val="00C860C1"/>
    <w:rsid w:val="00CA7D48"/>
    <w:rsid w:val="00CC0D24"/>
    <w:rsid w:val="00CC305E"/>
    <w:rsid w:val="00CC49F8"/>
    <w:rsid w:val="00CF5A47"/>
    <w:rsid w:val="00D251D2"/>
    <w:rsid w:val="00D35DD8"/>
    <w:rsid w:val="00D62551"/>
    <w:rsid w:val="00D742A4"/>
    <w:rsid w:val="00D74815"/>
    <w:rsid w:val="00D84FEC"/>
    <w:rsid w:val="00D902D6"/>
    <w:rsid w:val="00DA1B5A"/>
    <w:rsid w:val="00DA25D9"/>
    <w:rsid w:val="00DA466E"/>
    <w:rsid w:val="00DA5704"/>
    <w:rsid w:val="00DA77A0"/>
    <w:rsid w:val="00DC2184"/>
    <w:rsid w:val="00DC4B9B"/>
    <w:rsid w:val="00DD1F78"/>
    <w:rsid w:val="00DD5310"/>
    <w:rsid w:val="00DE469F"/>
    <w:rsid w:val="00DE7726"/>
    <w:rsid w:val="00E06D02"/>
    <w:rsid w:val="00E07530"/>
    <w:rsid w:val="00E149A6"/>
    <w:rsid w:val="00E15E09"/>
    <w:rsid w:val="00E16A09"/>
    <w:rsid w:val="00E16E94"/>
    <w:rsid w:val="00E21E24"/>
    <w:rsid w:val="00E22CFC"/>
    <w:rsid w:val="00E3307B"/>
    <w:rsid w:val="00E4274E"/>
    <w:rsid w:val="00E57ABA"/>
    <w:rsid w:val="00E71048"/>
    <w:rsid w:val="00E77FE0"/>
    <w:rsid w:val="00E818CF"/>
    <w:rsid w:val="00E837EC"/>
    <w:rsid w:val="00E91930"/>
    <w:rsid w:val="00E947C7"/>
    <w:rsid w:val="00EA5887"/>
    <w:rsid w:val="00EB534F"/>
    <w:rsid w:val="00EB70CE"/>
    <w:rsid w:val="00EC0925"/>
    <w:rsid w:val="00EE037D"/>
    <w:rsid w:val="00EE76A1"/>
    <w:rsid w:val="00EF017A"/>
    <w:rsid w:val="00F01365"/>
    <w:rsid w:val="00F156A6"/>
    <w:rsid w:val="00F243C8"/>
    <w:rsid w:val="00F26C51"/>
    <w:rsid w:val="00F340E8"/>
    <w:rsid w:val="00F401F3"/>
    <w:rsid w:val="00F4280A"/>
    <w:rsid w:val="00F44C66"/>
    <w:rsid w:val="00F74024"/>
    <w:rsid w:val="00F827F8"/>
    <w:rsid w:val="00F91459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2EABC"/>
  <w15:docId w15:val="{F5A5E126-36D2-4341-8A93-F1F9E5C1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9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05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077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077C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77C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OO廉政會報執行情形一覽表</dc:title>
  <dc:creator>nancy</dc:creator>
  <cp:lastModifiedBy>許智勇</cp:lastModifiedBy>
  <cp:revision>29</cp:revision>
  <cp:lastPrinted>2019-09-12T02:10:00Z</cp:lastPrinted>
  <dcterms:created xsi:type="dcterms:W3CDTF">2019-09-12T01:52:00Z</dcterms:created>
  <dcterms:modified xsi:type="dcterms:W3CDTF">2022-03-29T08:31:00Z</dcterms:modified>
</cp:coreProperties>
</file>