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55921" w14:textId="71320A9D" w:rsidR="00F55200" w:rsidRDefault="00000000">
      <w:pPr>
        <w:widowControl/>
        <w:spacing w:line="380" w:lineRule="exact"/>
        <w:jc w:val="center"/>
        <w:rPr>
          <w:rFonts w:eastAsia="標楷體"/>
          <w:b/>
          <w:color w:val="000000"/>
          <w:sz w:val="36"/>
          <w:szCs w:val="36"/>
        </w:rPr>
      </w:pPr>
      <w:bookmarkStart w:id="0" w:name="OLE_LINK1"/>
      <w:bookmarkStart w:id="1" w:name="OLE_LINK2"/>
      <w:r>
        <w:rPr>
          <w:rFonts w:eastAsia="標楷體"/>
          <w:b/>
          <w:color w:val="000000"/>
          <w:sz w:val="36"/>
          <w:szCs w:val="36"/>
        </w:rPr>
        <w:t>202</w:t>
      </w:r>
      <w:r w:rsidR="00B74A89">
        <w:rPr>
          <w:rFonts w:eastAsia="標楷體" w:hint="eastAsia"/>
          <w:b/>
          <w:color w:val="000000"/>
          <w:sz w:val="36"/>
          <w:szCs w:val="36"/>
        </w:rPr>
        <w:t>6</w:t>
      </w:r>
      <w:r>
        <w:rPr>
          <w:rFonts w:eastAsia="標楷體"/>
          <w:b/>
          <w:color w:val="000000"/>
          <w:sz w:val="36"/>
          <w:szCs w:val="36"/>
        </w:rPr>
        <w:t>書寫高雄文學創作獎助計畫</w:t>
      </w:r>
    </w:p>
    <w:p w14:paraId="72591968" w14:textId="77777777" w:rsidR="00F55200" w:rsidRDefault="00F55200">
      <w:pPr>
        <w:widowControl/>
        <w:spacing w:line="380" w:lineRule="exact"/>
        <w:jc w:val="center"/>
        <w:rPr>
          <w:rFonts w:eastAsia="標楷體"/>
          <w:b/>
          <w:color w:val="000000"/>
          <w:sz w:val="28"/>
          <w:szCs w:val="28"/>
        </w:rPr>
      </w:pPr>
    </w:p>
    <w:bookmarkEnd w:id="0"/>
    <w:bookmarkEnd w:id="1"/>
    <w:p w14:paraId="63814360" w14:textId="77777777" w:rsidR="005875F4" w:rsidRDefault="00000000" w:rsidP="00A76147">
      <w:pPr>
        <w:pStyle w:val="2"/>
        <w:spacing w:line="380" w:lineRule="exact"/>
        <w:jc w:val="both"/>
        <w:rPr>
          <w:rFonts w:ascii="標楷體" w:hAnsi="標楷體"/>
          <w:color w:val="000000"/>
          <w:sz w:val="28"/>
          <w:szCs w:val="28"/>
        </w:rPr>
      </w:pPr>
      <w:r>
        <w:rPr>
          <w:rFonts w:ascii="標楷體" w:hAnsi="標楷體"/>
          <w:color w:val="000000"/>
          <w:sz w:val="28"/>
          <w:szCs w:val="28"/>
        </w:rPr>
        <w:t>一、宗旨</w:t>
      </w:r>
    </w:p>
    <w:p w14:paraId="5A040B16" w14:textId="1744DC1C" w:rsidR="00A76147" w:rsidRDefault="005875F4" w:rsidP="00A76147">
      <w:pPr>
        <w:pStyle w:val="2"/>
        <w:spacing w:line="380" w:lineRule="exact"/>
        <w:jc w:val="both"/>
        <w:rPr>
          <w:rFonts w:ascii="標楷體" w:hAnsi="標楷體"/>
          <w:color w:val="000000"/>
          <w:sz w:val="28"/>
          <w:szCs w:val="28"/>
        </w:rPr>
      </w:pPr>
      <w:r>
        <w:rPr>
          <w:rFonts w:ascii="標楷體" w:hAnsi="標楷體" w:hint="eastAsia"/>
          <w:color w:val="000000"/>
          <w:sz w:val="28"/>
          <w:szCs w:val="28"/>
        </w:rPr>
        <w:t xml:space="preserve">    </w:t>
      </w:r>
      <w:r>
        <w:rPr>
          <w:rFonts w:ascii="標楷體" w:hAnsi="標楷體"/>
          <w:color w:val="000000"/>
          <w:sz w:val="28"/>
          <w:szCs w:val="28"/>
        </w:rPr>
        <w:t>高雄市政府文化局(以下簡稱本局)為</w:t>
      </w:r>
      <w:r w:rsidRPr="00A76147">
        <w:rPr>
          <w:rFonts w:ascii="標楷體" w:hAnsi="標楷體"/>
          <w:color w:val="000000"/>
          <w:sz w:val="28"/>
          <w:szCs w:val="28"/>
        </w:rPr>
        <w:t>吸引創作人才長駐高雄</w:t>
      </w:r>
      <w:r>
        <w:rPr>
          <w:rFonts w:ascii="標楷體" w:hAnsi="標楷體"/>
          <w:color w:val="000000"/>
          <w:sz w:val="28"/>
          <w:szCs w:val="28"/>
        </w:rPr>
        <w:t>，</w:t>
      </w:r>
      <w:r w:rsidRPr="00A76147">
        <w:rPr>
          <w:rFonts w:ascii="標楷體" w:hAnsi="標楷體"/>
          <w:color w:val="000000"/>
          <w:sz w:val="28"/>
          <w:szCs w:val="28"/>
        </w:rPr>
        <w:t>奠定高雄</w:t>
      </w:r>
    </w:p>
    <w:p w14:paraId="0F6BADB3" w14:textId="77777777" w:rsidR="00A76147" w:rsidRDefault="00A76147" w:rsidP="00A76147">
      <w:pPr>
        <w:pStyle w:val="2"/>
        <w:spacing w:line="380" w:lineRule="exact"/>
        <w:jc w:val="both"/>
        <w:rPr>
          <w:rFonts w:ascii="標楷體" w:hAnsi="標楷體"/>
          <w:color w:val="000000"/>
          <w:sz w:val="28"/>
          <w:szCs w:val="28"/>
        </w:rPr>
      </w:pPr>
      <w:r>
        <w:rPr>
          <w:rFonts w:ascii="標楷體" w:hAnsi="標楷體" w:hint="eastAsia"/>
          <w:color w:val="000000"/>
          <w:sz w:val="28"/>
          <w:szCs w:val="28"/>
        </w:rPr>
        <w:t xml:space="preserve">    </w:t>
      </w:r>
      <w:r w:rsidRPr="00A76147">
        <w:rPr>
          <w:rFonts w:ascii="標楷體" w:hAnsi="標楷體"/>
          <w:color w:val="000000"/>
          <w:sz w:val="28"/>
          <w:szCs w:val="28"/>
        </w:rPr>
        <w:t>文學基礎，並</w:t>
      </w:r>
      <w:r>
        <w:rPr>
          <w:rFonts w:ascii="標楷體" w:hAnsi="標楷體"/>
          <w:color w:val="000000"/>
          <w:sz w:val="28"/>
          <w:szCs w:val="28"/>
        </w:rPr>
        <w:t>以文字產生新語彙與新思維，鼓勵文學閱讀創作，培養扶</w:t>
      </w:r>
    </w:p>
    <w:p w14:paraId="4841B291" w14:textId="77777777" w:rsidR="00A76147" w:rsidRDefault="00A76147" w:rsidP="00A76147">
      <w:pPr>
        <w:pStyle w:val="2"/>
        <w:spacing w:line="380" w:lineRule="exact"/>
        <w:jc w:val="both"/>
        <w:rPr>
          <w:rFonts w:ascii="標楷體" w:hAnsi="標楷體"/>
          <w:color w:val="000000"/>
          <w:sz w:val="28"/>
          <w:szCs w:val="28"/>
        </w:rPr>
      </w:pPr>
      <w:r>
        <w:rPr>
          <w:rFonts w:ascii="標楷體" w:hAnsi="標楷體" w:hint="eastAsia"/>
          <w:color w:val="000000"/>
          <w:sz w:val="28"/>
          <w:szCs w:val="28"/>
        </w:rPr>
        <w:t xml:space="preserve">    </w:t>
      </w:r>
      <w:r>
        <w:rPr>
          <w:rFonts w:ascii="標楷體" w:hAnsi="標楷體"/>
          <w:color w:val="000000"/>
          <w:sz w:val="28"/>
          <w:szCs w:val="28"/>
        </w:rPr>
        <w:t>植優秀及具發展潛力之書寫人才，開創文學創作多元性</w:t>
      </w:r>
      <w:r w:rsidRPr="00A76147">
        <w:rPr>
          <w:rFonts w:ascii="標楷體" w:hAnsi="標楷體"/>
          <w:color w:val="000000"/>
          <w:sz w:val="28"/>
          <w:szCs w:val="28"/>
        </w:rPr>
        <w:t>，挖掘高雄在地</w:t>
      </w:r>
    </w:p>
    <w:p w14:paraId="1779A87F" w14:textId="77777777" w:rsidR="00A76147" w:rsidRDefault="00A76147" w:rsidP="00A76147">
      <w:pPr>
        <w:pStyle w:val="2"/>
        <w:spacing w:line="380" w:lineRule="exact"/>
        <w:jc w:val="both"/>
        <w:rPr>
          <w:rFonts w:ascii="標楷體" w:hAnsi="標楷體"/>
          <w:color w:val="000000"/>
          <w:sz w:val="28"/>
          <w:szCs w:val="28"/>
        </w:rPr>
      </w:pPr>
      <w:r>
        <w:rPr>
          <w:rFonts w:ascii="標楷體" w:hAnsi="標楷體" w:hint="eastAsia"/>
          <w:color w:val="000000"/>
          <w:sz w:val="28"/>
          <w:szCs w:val="28"/>
        </w:rPr>
        <w:t xml:space="preserve">    </w:t>
      </w:r>
      <w:r w:rsidRPr="00A76147">
        <w:rPr>
          <w:rFonts w:ascii="標楷體" w:hAnsi="標楷體"/>
          <w:color w:val="000000"/>
          <w:sz w:val="28"/>
          <w:szCs w:val="28"/>
        </w:rPr>
        <w:t>題材，發現高雄獨特風貌，藉以行銷高雄城市特色</w:t>
      </w:r>
      <w:r>
        <w:rPr>
          <w:rFonts w:ascii="標楷體" w:hAnsi="標楷體"/>
          <w:color w:val="000000"/>
          <w:sz w:val="28"/>
          <w:szCs w:val="28"/>
        </w:rPr>
        <w:t>，特訂定本計畫，以</w:t>
      </w:r>
    </w:p>
    <w:p w14:paraId="0E8CDD39" w14:textId="69D7CF9E" w:rsidR="00A76147" w:rsidRDefault="00A76147" w:rsidP="00A76147">
      <w:pPr>
        <w:pStyle w:val="2"/>
        <w:spacing w:line="380" w:lineRule="exact"/>
        <w:jc w:val="both"/>
        <w:rPr>
          <w:rFonts w:ascii="標楷體" w:hAnsi="標楷體"/>
          <w:color w:val="000000"/>
          <w:sz w:val="28"/>
          <w:szCs w:val="28"/>
        </w:rPr>
      </w:pPr>
      <w:r>
        <w:rPr>
          <w:rFonts w:ascii="標楷體" w:hAnsi="標楷體" w:hint="eastAsia"/>
          <w:color w:val="000000"/>
          <w:sz w:val="28"/>
          <w:szCs w:val="28"/>
        </w:rPr>
        <w:t xml:space="preserve">    </w:t>
      </w:r>
      <w:r>
        <w:rPr>
          <w:rFonts w:ascii="標楷體" w:hAnsi="標楷體"/>
          <w:color w:val="000000"/>
          <w:sz w:val="28"/>
          <w:szCs w:val="28"/>
        </w:rPr>
        <w:t>營造高雄成為優質充沛的創作環境。</w:t>
      </w:r>
    </w:p>
    <w:p w14:paraId="67FCE439" w14:textId="246D4215" w:rsidR="00F55200" w:rsidRPr="00A76147" w:rsidRDefault="00000000" w:rsidP="00A76147">
      <w:pPr>
        <w:pStyle w:val="2"/>
        <w:spacing w:line="380" w:lineRule="exact"/>
        <w:jc w:val="both"/>
        <w:rPr>
          <w:rFonts w:ascii="標楷體" w:hAnsi="標楷體"/>
          <w:color w:val="000000"/>
          <w:sz w:val="28"/>
          <w:szCs w:val="28"/>
        </w:rPr>
      </w:pPr>
      <w:r>
        <w:rPr>
          <w:rFonts w:ascii="標楷體" w:hAnsi="標楷體"/>
          <w:color w:val="000000"/>
          <w:sz w:val="28"/>
          <w:szCs w:val="28"/>
        </w:rPr>
        <w:t>二、目標</w:t>
      </w:r>
    </w:p>
    <w:p w14:paraId="6BCC5B89" w14:textId="772F0E04" w:rsidR="00F55200" w:rsidRPr="00A76147" w:rsidRDefault="00A76147" w:rsidP="00A76147">
      <w:pPr>
        <w:pStyle w:val="2"/>
        <w:spacing w:line="380" w:lineRule="exact"/>
        <w:jc w:val="both"/>
        <w:rPr>
          <w:rFonts w:ascii="標楷體" w:hAnsi="標楷體"/>
          <w:color w:val="000000"/>
          <w:sz w:val="28"/>
          <w:szCs w:val="28"/>
        </w:rPr>
      </w:pPr>
      <w:r>
        <w:rPr>
          <w:rFonts w:ascii="標楷體" w:hAnsi="標楷體" w:hint="eastAsia"/>
          <w:color w:val="000000"/>
          <w:sz w:val="28"/>
          <w:szCs w:val="28"/>
        </w:rPr>
        <w:t xml:space="preserve">    </w:t>
      </w:r>
      <w:r>
        <w:rPr>
          <w:rFonts w:ascii="標楷體" w:hAnsi="標楷體"/>
          <w:color w:val="000000"/>
          <w:sz w:val="28"/>
          <w:szCs w:val="28"/>
        </w:rPr>
        <w:t>(一)培育文學創作人才，挖掘與開發具才藝潛能者。</w:t>
      </w:r>
    </w:p>
    <w:p w14:paraId="06605F00" w14:textId="77777777" w:rsidR="00A76147" w:rsidRDefault="00A76147" w:rsidP="00A76147">
      <w:pPr>
        <w:pStyle w:val="2"/>
        <w:spacing w:line="380" w:lineRule="exact"/>
        <w:jc w:val="both"/>
        <w:rPr>
          <w:rFonts w:ascii="標楷體" w:hAnsi="標楷體"/>
          <w:color w:val="000000"/>
          <w:sz w:val="28"/>
          <w:szCs w:val="28"/>
        </w:rPr>
      </w:pPr>
      <w:r>
        <w:rPr>
          <w:rFonts w:ascii="標楷體" w:hAnsi="標楷體" w:hint="eastAsia"/>
          <w:color w:val="000000"/>
          <w:sz w:val="28"/>
          <w:szCs w:val="28"/>
        </w:rPr>
        <w:t xml:space="preserve">    </w:t>
      </w:r>
      <w:r>
        <w:rPr>
          <w:rFonts w:ascii="標楷體" w:hAnsi="標楷體"/>
          <w:color w:val="000000"/>
          <w:sz w:val="28"/>
          <w:szCs w:val="28"/>
        </w:rPr>
        <w:t>(二)鼓勵持續創作，藉提出作品和新的創作計畫，生產豐富多元的文學</w:t>
      </w:r>
    </w:p>
    <w:p w14:paraId="19E08824" w14:textId="6855CF1B" w:rsidR="00F55200" w:rsidRPr="00A76147" w:rsidRDefault="00A76147" w:rsidP="00A76147">
      <w:pPr>
        <w:pStyle w:val="2"/>
        <w:spacing w:line="380" w:lineRule="exact"/>
        <w:jc w:val="both"/>
        <w:rPr>
          <w:rFonts w:ascii="標楷體" w:hAnsi="標楷體"/>
          <w:color w:val="000000"/>
          <w:sz w:val="28"/>
          <w:szCs w:val="28"/>
        </w:rPr>
      </w:pPr>
      <w:r>
        <w:rPr>
          <w:rFonts w:ascii="標楷體" w:hAnsi="標楷體" w:hint="eastAsia"/>
          <w:color w:val="000000"/>
          <w:sz w:val="28"/>
          <w:szCs w:val="28"/>
        </w:rPr>
        <w:t xml:space="preserve">        </w:t>
      </w:r>
      <w:r>
        <w:rPr>
          <w:rFonts w:ascii="標楷體" w:hAnsi="標楷體"/>
          <w:color w:val="000000"/>
          <w:sz w:val="28"/>
          <w:szCs w:val="28"/>
        </w:rPr>
        <w:t>作品，積累高雄文創厚度。</w:t>
      </w:r>
    </w:p>
    <w:p w14:paraId="421FCEAF" w14:textId="4BC75124" w:rsidR="00A76147" w:rsidRDefault="00A76147" w:rsidP="00A76147">
      <w:pPr>
        <w:pStyle w:val="2"/>
        <w:spacing w:line="380" w:lineRule="exact"/>
        <w:jc w:val="both"/>
        <w:rPr>
          <w:rFonts w:ascii="標楷體" w:hAnsi="標楷體"/>
          <w:color w:val="000000"/>
          <w:sz w:val="28"/>
          <w:szCs w:val="28"/>
        </w:rPr>
      </w:pPr>
      <w:r>
        <w:rPr>
          <w:rFonts w:ascii="標楷體" w:hAnsi="標楷體" w:hint="eastAsia"/>
          <w:color w:val="000000"/>
          <w:sz w:val="28"/>
          <w:szCs w:val="28"/>
        </w:rPr>
        <w:t xml:space="preserve">    </w:t>
      </w:r>
      <w:r>
        <w:rPr>
          <w:rFonts w:ascii="標楷體" w:hAnsi="標楷體"/>
          <w:color w:val="000000"/>
          <w:sz w:val="28"/>
          <w:szCs w:val="28"/>
        </w:rPr>
        <w:t>(三)以提供創作者不必為創作生活煩惱為前提，增加未成名的作品有更</w:t>
      </w:r>
    </w:p>
    <w:p w14:paraId="55D379CF" w14:textId="138F3DB5" w:rsidR="00F55200" w:rsidRPr="00A76147" w:rsidRDefault="00A76147" w:rsidP="00A76147">
      <w:pPr>
        <w:pStyle w:val="2"/>
        <w:overflowPunct w:val="0"/>
        <w:spacing w:line="380" w:lineRule="exact"/>
        <w:jc w:val="both"/>
        <w:rPr>
          <w:rFonts w:ascii="標楷體" w:hAnsi="標楷體"/>
          <w:color w:val="000000"/>
          <w:sz w:val="28"/>
          <w:szCs w:val="28"/>
        </w:rPr>
      </w:pPr>
      <w:r>
        <w:rPr>
          <w:rFonts w:ascii="標楷體" w:hAnsi="標楷體" w:hint="eastAsia"/>
          <w:color w:val="000000"/>
          <w:sz w:val="28"/>
          <w:szCs w:val="28"/>
        </w:rPr>
        <w:t xml:space="preserve">        </w:t>
      </w:r>
      <w:r>
        <w:rPr>
          <w:rFonts w:ascii="標楷體" w:hAnsi="標楷體"/>
          <w:color w:val="000000"/>
          <w:sz w:val="28"/>
          <w:szCs w:val="28"/>
        </w:rPr>
        <w:t>多曝光機會。</w:t>
      </w:r>
    </w:p>
    <w:p w14:paraId="6988134F" w14:textId="3D6C52A3" w:rsidR="00A76147" w:rsidRDefault="00A76147" w:rsidP="00A76147">
      <w:pPr>
        <w:pStyle w:val="2"/>
        <w:overflowPunct w:val="0"/>
        <w:spacing w:line="380" w:lineRule="exact"/>
        <w:jc w:val="both"/>
        <w:rPr>
          <w:rFonts w:ascii="標楷體" w:hAnsi="標楷體"/>
          <w:color w:val="000000"/>
          <w:sz w:val="28"/>
          <w:szCs w:val="28"/>
        </w:rPr>
      </w:pPr>
      <w:r>
        <w:rPr>
          <w:rFonts w:ascii="標楷體" w:hAnsi="標楷體" w:hint="eastAsia"/>
          <w:color w:val="000000"/>
          <w:sz w:val="28"/>
          <w:szCs w:val="28"/>
        </w:rPr>
        <w:t xml:space="preserve">    </w:t>
      </w:r>
      <w:r>
        <w:rPr>
          <w:rFonts w:ascii="標楷體" w:hAnsi="標楷體"/>
          <w:color w:val="000000"/>
          <w:sz w:val="28"/>
          <w:szCs w:val="28"/>
        </w:rPr>
        <w:t>(四)活絡高雄文學環境，吸引外地創作人才長駐高雄。</w:t>
      </w:r>
    </w:p>
    <w:p w14:paraId="49FE1835" w14:textId="77777777" w:rsidR="00F55200" w:rsidRDefault="00000000" w:rsidP="00A76147">
      <w:pPr>
        <w:pStyle w:val="2"/>
        <w:overflowPunct w:val="0"/>
        <w:spacing w:line="380" w:lineRule="exact"/>
        <w:jc w:val="both"/>
      </w:pPr>
      <w:r>
        <w:rPr>
          <w:rFonts w:ascii="標楷體" w:hAnsi="標楷體"/>
          <w:color w:val="000000"/>
          <w:sz w:val="28"/>
          <w:szCs w:val="28"/>
        </w:rPr>
        <w:t>三、計畫說明：</w:t>
      </w:r>
    </w:p>
    <w:p w14:paraId="33F37C20" w14:textId="77777777" w:rsidR="00F55200" w:rsidRDefault="00000000" w:rsidP="00A76147">
      <w:pPr>
        <w:tabs>
          <w:tab w:val="left" w:pos="1134"/>
        </w:tabs>
        <w:overflowPunct w:val="0"/>
        <w:spacing w:line="380" w:lineRule="exact"/>
        <w:ind w:left="1132" w:hanging="563"/>
        <w:jc w:val="both"/>
        <w:rPr>
          <w:rFonts w:ascii="標楷體" w:eastAsia="標楷體" w:hAnsi="標楷體"/>
          <w:color w:val="000000"/>
          <w:sz w:val="28"/>
          <w:szCs w:val="28"/>
        </w:rPr>
      </w:pPr>
      <w:r>
        <w:rPr>
          <w:rFonts w:ascii="標楷體" w:eastAsia="標楷體" w:hAnsi="標楷體"/>
          <w:color w:val="000000"/>
          <w:sz w:val="28"/>
          <w:szCs w:val="28"/>
        </w:rPr>
        <w:t>(一)公開徵選之創作計畫，依據規模、相關計畫由評審委員開會討論審查，每人得依不同創作主題或形式送件，惟受獎助每人以一件為限。</w:t>
      </w:r>
    </w:p>
    <w:p w14:paraId="1EEDAD6C" w14:textId="77777777" w:rsidR="00F55200" w:rsidRDefault="00000000" w:rsidP="00A76147">
      <w:pPr>
        <w:tabs>
          <w:tab w:val="left" w:pos="1134"/>
        </w:tabs>
        <w:overflowPunct w:val="0"/>
        <w:spacing w:line="380" w:lineRule="exact"/>
        <w:ind w:left="1132" w:hanging="568"/>
        <w:jc w:val="both"/>
        <w:rPr>
          <w:rFonts w:ascii="標楷體" w:eastAsia="標楷體" w:hAnsi="標楷體"/>
          <w:color w:val="000000"/>
          <w:sz w:val="28"/>
          <w:szCs w:val="28"/>
        </w:rPr>
      </w:pPr>
      <w:r>
        <w:rPr>
          <w:rFonts w:ascii="標楷體" w:eastAsia="標楷體" w:hAnsi="標楷體"/>
          <w:color w:val="000000"/>
          <w:sz w:val="28"/>
          <w:szCs w:val="28"/>
        </w:rPr>
        <w:t>(二)徵選計畫將透過計畫品質評比及執行狀況檢視，評審得視提案人之計畫及需求，徵詢個人意願後與之協商，針對計畫進行適度調整。</w:t>
      </w:r>
    </w:p>
    <w:p w14:paraId="1F22BAE3" w14:textId="77777777" w:rsidR="00F55200" w:rsidRDefault="00000000" w:rsidP="00A76147">
      <w:pPr>
        <w:pStyle w:val="a7"/>
        <w:overflowPunct w:val="0"/>
        <w:spacing w:before="108" w:after="36" w:line="380" w:lineRule="exact"/>
        <w:ind w:left="0" w:firstLine="0"/>
        <w:rPr>
          <w:rFonts w:ascii="標楷體" w:hAnsi="標楷體"/>
          <w:color w:val="000000"/>
          <w:sz w:val="28"/>
          <w:szCs w:val="28"/>
        </w:rPr>
      </w:pPr>
      <w:r>
        <w:rPr>
          <w:rFonts w:ascii="標楷體" w:hAnsi="標楷體"/>
          <w:color w:val="000000"/>
          <w:sz w:val="28"/>
          <w:szCs w:val="28"/>
        </w:rPr>
        <w:t>四、實施期間：</w:t>
      </w:r>
    </w:p>
    <w:p w14:paraId="12686837" w14:textId="5ABEA9B8" w:rsidR="00F55200" w:rsidRDefault="00000000" w:rsidP="00A76147">
      <w:pPr>
        <w:pStyle w:val="a7"/>
        <w:overflowPunct w:val="0"/>
        <w:spacing w:before="108" w:after="36" w:line="380" w:lineRule="exact"/>
        <w:ind w:left="199" w:firstLine="381"/>
      </w:pPr>
      <w:r>
        <w:rPr>
          <w:rFonts w:ascii="標楷體" w:hAnsi="標楷體"/>
          <w:color w:val="000000"/>
          <w:sz w:val="28"/>
          <w:szCs w:val="28"/>
        </w:rPr>
        <w:t>(一)受理申請時間：</w:t>
      </w:r>
      <w:r>
        <w:rPr>
          <w:rFonts w:ascii="標楷體" w:hAnsi="標楷體"/>
          <w:color w:val="FF0000"/>
          <w:sz w:val="28"/>
          <w:szCs w:val="28"/>
        </w:rPr>
        <w:t>即日起至11</w:t>
      </w:r>
      <w:r w:rsidR="00386855">
        <w:rPr>
          <w:rFonts w:ascii="標楷體" w:hAnsi="標楷體" w:hint="eastAsia"/>
          <w:color w:val="FF0000"/>
          <w:sz w:val="28"/>
          <w:szCs w:val="28"/>
        </w:rPr>
        <w:t>5</w:t>
      </w:r>
      <w:r>
        <w:rPr>
          <w:rFonts w:ascii="標楷體" w:hAnsi="標楷體"/>
          <w:color w:val="FF0000"/>
          <w:sz w:val="28"/>
          <w:szCs w:val="28"/>
        </w:rPr>
        <w:t>年</w:t>
      </w:r>
      <w:r w:rsidR="009C4069">
        <w:rPr>
          <w:rFonts w:ascii="標楷體" w:hAnsi="標楷體" w:hint="eastAsia"/>
          <w:color w:val="FF0000"/>
          <w:sz w:val="28"/>
          <w:szCs w:val="28"/>
        </w:rPr>
        <w:t>4</w:t>
      </w:r>
      <w:r>
        <w:rPr>
          <w:rFonts w:ascii="標楷體" w:hAnsi="標楷體"/>
          <w:color w:val="FF0000"/>
          <w:sz w:val="28"/>
          <w:szCs w:val="28"/>
        </w:rPr>
        <w:t>月</w:t>
      </w:r>
      <w:r w:rsidR="009C4069">
        <w:rPr>
          <w:rFonts w:ascii="標楷體" w:hAnsi="標楷體" w:hint="eastAsia"/>
          <w:color w:val="FF0000"/>
          <w:sz w:val="28"/>
          <w:szCs w:val="28"/>
        </w:rPr>
        <w:t>3</w:t>
      </w:r>
      <w:r>
        <w:rPr>
          <w:rFonts w:ascii="標楷體" w:hAnsi="標楷體"/>
          <w:color w:val="FF0000"/>
          <w:sz w:val="28"/>
          <w:szCs w:val="28"/>
        </w:rPr>
        <w:t>0日(星期</w:t>
      </w:r>
      <w:r w:rsidR="009C4069">
        <w:rPr>
          <w:rFonts w:ascii="標楷體" w:hAnsi="標楷體" w:hint="eastAsia"/>
          <w:color w:val="FF0000"/>
          <w:sz w:val="28"/>
          <w:szCs w:val="28"/>
        </w:rPr>
        <w:t>四</w:t>
      </w:r>
      <w:r>
        <w:rPr>
          <w:rFonts w:ascii="標楷體" w:hAnsi="標楷體"/>
          <w:color w:val="FF0000"/>
          <w:sz w:val="28"/>
          <w:szCs w:val="28"/>
        </w:rPr>
        <w:t>)止。</w:t>
      </w:r>
    </w:p>
    <w:p w14:paraId="4A72BFFA" w14:textId="4A54BF68" w:rsidR="00F55200" w:rsidRDefault="00000000" w:rsidP="00A76147">
      <w:pPr>
        <w:pStyle w:val="a7"/>
        <w:overflowPunct w:val="0"/>
        <w:spacing w:before="108" w:after="36" w:line="380" w:lineRule="exact"/>
        <w:ind w:left="2551" w:hanging="1982"/>
      </w:pPr>
      <w:r>
        <w:rPr>
          <w:rFonts w:ascii="標楷體" w:hAnsi="標楷體"/>
          <w:color w:val="000000"/>
          <w:sz w:val="28"/>
          <w:szCs w:val="28"/>
        </w:rPr>
        <w:t>(二)創作時間：可跨年度於</w:t>
      </w:r>
      <w:r>
        <w:rPr>
          <w:rFonts w:ascii="標楷體" w:hAnsi="標楷體"/>
          <w:color w:val="0070C0"/>
          <w:sz w:val="28"/>
          <w:szCs w:val="28"/>
        </w:rPr>
        <w:t>11</w:t>
      </w:r>
      <w:r w:rsidR="00386855">
        <w:rPr>
          <w:rFonts w:ascii="標楷體" w:hAnsi="標楷體" w:hint="eastAsia"/>
          <w:color w:val="0070C0"/>
          <w:sz w:val="28"/>
          <w:szCs w:val="28"/>
        </w:rPr>
        <w:t>6</w:t>
      </w:r>
      <w:r>
        <w:rPr>
          <w:rFonts w:ascii="標楷體" w:hAnsi="標楷體"/>
          <w:color w:val="0070C0"/>
          <w:sz w:val="28"/>
          <w:szCs w:val="28"/>
        </w:rPr>
        <w:t>年6月30日</w:t>
      </w:r>
      <w:r>
        <w:rPr>
          <w:rFonts w:ascii="標楷體" w:hAnsi="標楷體"/>
          <w:sz w:val="28"/>
          <w:szCs w:val="28"/>
        </w:rPr>
        <w:t>前依計畫完成作品。並最遲應於</w:t>
      </w:r>
      <w:r>
        <w:rPr>
          <w:rFonts w:ascii="標楷體" w:hAnsi="標楷體"/>
          <w:color w:val="0070C0"/>
          <w:sz w:val="28"/>
          <w:szCs w:val="28"/>
        </w:rPr>
        <w:t>11</w:t>
      </w:r>
      <w:r w:rsidR="00386855">
        <w:rPr>
          <w:rFonts w:ascii="標楷體" w:hAnsi="標楷體" w:hint="eastAsia"/>
          <w:color w:val="0070C0"/>
          <w:sz w:val="28"/>
          <w:szCs w:val="28"/>
        </w:rPr>
        <w:t>5</w:t>
      </w:r>
      <w:r>
        <w:rPr>
          <w:rFonts w:ascii="標楷體" w:hAnsi="標楷體"/>
          <w:color w:val="0070C0"/>
          <w:sz w:val="28"/>
          <w:szCs w:val="28"/>
        </w:rPr>
        <w:t>年11月1</w:t>
      </w:r>
      <w:r w:rsidR="00386855">
        <w:rPr>
          <w:rFonts w:ascii="標楷體" w:hAnsi="標楷體" w:hint="eastAsia"/>
          <w:color w:val="0070C0"/>
          <w:sz w:val="28"/>
          <w:szCs w:val="28"/>
        </w:rPr>
        <w:t>6</w:t>
      </w:r>
      <w:r>
        <w:rPr>
          <w:rFonts w:ascii="標楷體" w:hAnsi="標楷體"/>
          <w:color w:val="0070C0"/>
          <w:sz w:val="28"/>
          <w:szCs w:val="28"/>
        </w:rPr>
        <w:t>日及11</w:t>
      </w:r>
      <w:r w:rsidR="00386855">
        <w:rPr>
          <w:rFonts w:ascii="標楷體" w:hAnsi="標楷體" w:hint="eastAsia"/>
          <w:color w:val="0070C0"/>
          <w:sz w:val="28"/>
          <w:szCs w:val="28"/>
        </w:rPr>
        <w:t>6</w:t>
      </w:r>
      <w:r>
        <w:rPr>
          <w:rFonts w:ascii="標楷體" w:hAnsi="標楷體"/>
          <w:color w:val="0070C0"/>
          <w:sz w:val="28"/>
          <w:szCs w:val="28"/>
        </w:rPr>
        <w:t>年6月30日</w:t>
      </w:r>
      <w:r>
        <w:rPr>
          <w:rFonts w:ascii="標楷體" w:hAnsi="標楷體"/>
          <w:sz w:val="28"/>
          <w:szCs w:val="28"/>
        </w:rPr>
        <w:t>前分別繳交期中及期末報告，俾便本局進行審查(亦可於上述時間前提早繳交期中、期末報告，或於11</w:t>
      </w:r>
      <w:r w:rsidR="00273235">
        <w:rPr>
          <w:rFonts w:ascii="標楷體" w:hAnsi="標楷體" w:hint="eastAsia"/>
          <w:sz w:val="28"/>
          <w:szCs w:val="28"/>
        </w:rPr>
        <w:t>6</w:t>
      </w:r>
      <w:r>
        <w:rPr>
          <w:rFonts w:ascii="標楷體" w:hAnsi="標楷體"/>
          <w:sz w:val="28"/>
          <w:szCs w:val="28"/>
        </w:rPr>
        <w:t>年6月30</w:t>
      </w:r>
      <w:r>
        <w:rPr>
          <w:rFonts w:ascii="標楷體" w:hAnsi="標楷體"/>
          <w:color w:val="000000"/>
          <w:sz w:val="28"/>
          <w:szCs w:val="28"/>
        </w:rPr>
        <w:t>日前逕行繳交期末報告)。</w:t>
      </w:r>
    </w:p>
    <w:p w14:paraId="2F3BA3ED" w14:textId="77777777" w:rsidR="00F55200" w:rsidRDefault="00000000" w:rsidP="00A76147">
      <w:pPr>
        <w:tabs>
          <w:tab w:val="left" w:pos="480"/>
        </w:tabs>
        <w:overflowPunct w:val="0"/>
        <w:spacing w:line="380" w:lineRule="exact"/>
        <w:jc w:val="both"/>
        <w:rPr>
          <w:rFonts w:ascii="標楷體" w:eastAsia="標楷體" w:hAnsi="標楷體"/>
          <w:color w:val="000000"/>
          <w:sz w:val="28"/>
          <w:szCs w:val="28"/>
        </w:rPr>
      </w:pPr>
      <w:r>
        <w:rPr>
          <w:rFonts w:ascii="標楷體" w:eastAsia="標楷體" w:hAnsi="標楷體"/>
          <w:color w:val="000000"/>
          <w:sz w:val="28"/>
          <w:szCs w:val="28"/>
        </w:rPr>
        <w:t>五、申請資格：</w:t>
      </w:r>
    </w:p>
    <w:p w14:paraId="1E0C873A" w14:textId="77777777" w:rsidR="00F55200" w:rsidRDefault="00000000" w:rsidP="00A76147">
      <w:pPr>
        <w:tabs>
          <w:tab w:val="left" w:pos="840"/>
        </w:tabs>
        <w:overflowPunct w:val="0"/>
        <w:spacing w:line="380" w:lineRule="exact"/>
        <w:ind w:firstLine="566"/>
        <w:jc w:val="both"/>
      </w:pPr>
      <w:r>
        <w:rPr>
          <w:rFonts w:ascii="標楷體" w:eastAsia="標楷體" w:hAnsi="標楷體"/>
          <w:color w:val="000000"/>
          <w:sz w:val="28"/>
          <w:szCs w:val="28"/>
        </w:rPr>
        <w:t>(一)不限國籍，凡愛好文學創作者之民眾均可參加。</w:t>
      </w:r>
    </w:p>
    <w:p w14:paraId="61AC8486" w14:textId="77777777" w:rsidR="00F55200" w:rsidRDefault="00000000" w:rsidP="00A76147">
      <w:pPr>
        <w:tabs>
          <w:tab w:val="left" w:pos="993"/>
          <w:tab w:val="left" w:pos="1134"/>
        </w:tabs>
        <w:overflowPunct w:val="0"/>
        <w:spacing w:line="380" w:lineRule="exact"/>
        <w:ind w:left="1132" w:hanging="568"/>
        <w:jc w:val="both"/>
        <w:rPr>
          <w:rFonts w:ascii="標楷體" w:eastAsia="標楷體" w:hAnsi="標楷體"/>
          <w:color w:val="000000"/>
          <w:sz w:val="28"/>
          <w:szCs w:val="28"/>
        </w:rPr>
      </w:pPr>
      <w:r>
        <w:rPr>
          <w:rFonts w:ascii="標楷體" w:eastAsia="標楷體" w:hAnsi="標楷體"/>
          <w:color w:val="000000"/>
          <w:sz w:val="28"/>
          <w:szCs w:val="28"/>
        </w:rPr>
        <w:t>(二)獎助對象不含政府、政黨、學校等及其所屬單位主辦、合辦、策畫、委辦之活動計畫。</w:t>
      </w:r>
    </w:p>
    <w:p w14:paraId="3264FB52" w14:textId="77777777" w:rsidR="00F55200" w:rsidRDefault="00000000" w:rsidP="00A76147">
      <w:pPr>
        <w:tabs>
          <w:tab w:val="left" w:pos="1134"/>
        </w:tabs>
        <w:overflowPunct w:val="0"/>
        <w:spacing w:line="380" w:lineRule="exact"/>
        <w:ind w:left="1132" w:hanging="568"/>
        <w:jc w:val="both"/>
      </w:pPr>
      <w:r>
        <w:rPr>
          <w:rFonts w:ascii="標楷體" w:eastAsia="標楷體" w:hAnsi="標楷體"/>
          <w:color w:val="000000"/>
          <w:sz w:val="28"/>
          <w:szCs w:val="28"/>
        </w:rPr>
        <w:t>(三)本局所屬</w:t>
      </w:r>
      <w:r>
        <w:rPr>
          <w:rFonts w:eastAsia="標楷體"/>
          <w:color w:val="000000"/>
          <w:sz w:val="28"/>
          <w:szCs w:val="28"/>
          <w:lang w:val="zh-TW"/>
        </w:rPr>
        <w:t>之員工、約聘</w:t>
      </w:r>
      <w:r>
        <w:rPr>
          <w:rFonts w:eastAsia="標楷體"/>
          <w:color w:val="000000"/>
          <w:sz w:val="28"/>
          <w:szCs w:val="28"/>
          <w:lang w:val="zh-TW"/>
        </w:rPr>
        <w:t>(</w:t>
      </w:r>
      <w:r>
        <w:rPr>
          <w:rFonts w:eastAsia="標楷體"/>
          <w:color w:val="000000"/>
          <w:sz w:val="28"/>
          <w:szCs w:val="28"/>
          <w:lang w:val="zh-TW"/>
        </w:rPr>
        <w:t>僱</w:t>
      </w:r>
      <w:r>
        <w:rPr>
          <w:rFonts w:eastAsia="標楷體"/>
          <w:color w:val="000000"/>
          <w:sz w:val="28"/>
          <w:szCs w:val="28"/>
          <w:lang w:val="zh-TW"/>
        </w:rPr>
        <w:t>)</w:t>
      </w:r>
      <w:r>
        <w:rPr>
          <w:rFonts w:eastAsia="標楷體"/>
          <w:color w:val="000000"/>
          <w:sz w:val="28"/>
          <w:szCs w:val="28"/>
          <w:lang w:val="zh-TW"/>
        </w:rPr>
        <w:t>人員及勞務派遣人員均不得申請或擔任計畫之共同著作人。</w:t>
      </w:r>
    </w:p>
    <w:p w14:paraId="670A4F2E" w14:textId="77777777" w:rsidR="00F55200" w:rsidRDefault="00000000" w:rsidP="005875F4">
      <w:pPr>
        <w:jc w:val="both"/>
      </w:pPr>
      <w:r>
        <w:rPr>
          <w:rFonts w:ascii="標楷體" w:eastAsia="標楷體" w:hAnsi="標楷體"/>
          <w:color w:val="000000"/>
          <w:sz w:val="28"/>
          <w:szCs w:val="28"/>
        </w:rPr>
        <w:t>六、創作主題：徵選以高雄為主題的文學書寫。</w:t>
      </w:r>
    </w:p>
    <w:p w14:paraId="118C821D" w14:textId="77777777" w:rsidR="00F55200" w:rsidRDefault="00000000" w:rsidP="005875F4">
      <w:pPr>
        <w:spacing w:line="380" w:lineRule="exact"/>
        <w:ind w:left="1910" w:hanging="1910"/>
        <w:jc w:val="both"/>
        <w:rPr>
          <w:rFonts w:ascii="標楷體" w:eastAsia="標楷體" w:hAnsi="標楷體"/>
          <w:color w:val="000000"/>
          <w:sz w:val="28"/>
          <w:szCs w:val="28"/>
        </w:rPr>
      </w:pPr>
      <w:r>
        <w:rPr>
          <w:rFonts w:ascii="標楷體" w:eastAsia="標楷體" w:hAnsi="標楷體"/>
          <w:color w:val="000000"/>
          <w:sz w:val="28"/>
          <w:szCs w:val="28"/>
        </w:rPr>
        <w:lastRenderedPageBreak/>
        <w:t>七、名額、創作形式及具備條件：</w:t>
      </w:r>
    </w:p>
    <w:p w14:paraId="56684350" w14:textId="77777777" w:rsidR="00F55200" w:rsidRDefault="00000000" w:rsidP="005875F4">
      <w:pPr>
        <w:spacing w:line="380" w:lineRule="exact"/>
        <w:ind w:left="1132" w:hanging="563"/>
        <w:jc w:val="both"/>
      </w:pPr>
      <w:r>
        <w:rPr>
          <w:rFonts w:ascii="標楷體" w:eastAsia="標楷體" w:hAnsi="標楷體"/>
          <w:color w:val="000000"/>
          <w:sz w:val="28"/>
          <w:szCs w:val="28"/>
        </w:rPr>
        <w:t>(一)預計徵選6名，以新詩、散文、小說、報導文學等形式創作，中文、台語文或其他本土語言書寫均可。</w:t>
      </w:r>
      <w:r>
        <w:rPr>
          <w:rFonts w:ascii="標楷體" w:eastAsia="標楷體" w:hAnsi="標楷體"/>
          <w:sz w:val="28"/>
          <w:szCs w:val="28"/>
        </w:rPr>
        <w:t>若申請案未達水準，評審小組得議決入選名額少於6名。</w:t>
      </w:r>
    </w:p>
    <w:p w14:paraId="78EB376A" w14:textId="0DB96334" w:rsidR="00F55200" w:rsidRPr="00382E4A" w:rsidRDefault="00000000" w:rsidP="005875F4">
      <w:pPr>
        <w:spacing w:line="380" w:lineRule="exact"/>
        <w:ind w:left="1132" w:hanging="563"/>
        <w:jc w:val="both"/>
        <w:rPr>
          <w:rFonts w:ascii="標楷體" w:eastAsia="標楷體" w:hAnsi="標楷體"/>
          <w:sz w:val="28"/>
          <w:szCs w:val="28"/>
        </w:rPr>
      </w:pPr>
      <w:r>
        <w:rPr>
          <w:rFonts w:ascii="標楷體" w:eastAsia="標楷體" w:hAnsi="標楷體"/>
          <w:color w:val="000000"/>
          <w:sz w:val="28"/>
          <w:szCs w:val="28"/>
        </w:rPr>
        <w:t>(二)計畫創作完成後，新詩需至少40首、總行數1000行以上</w:t>
      </w:r>
      <w:r w:rsidR="00DC613B" w:rsidRPr="00382E4A">
        <w:rPr>
          <w:rFonts w:ascii="標楷體" w:eastAsia="標楷體" w:hAnsi="標楷體" w:hint="eastAsia"/>
          <w:sz w:val="28"/>
          <w:szCs w:val="28"/>
        </w:rPr>
        <w:t>(空行不計入行數)</w:t>
      </w:r>
      <w:r w:rsidRPr="00382E4A">
        <w:rPr>
          <w:rFonts w:ascii="標楷體" w:eastAsia="標楷體" w:hAnsi="標楷體"/>
          <w:sz w:val="28"/>
          <w:szCs w:val="28"/>
        </w:rPr>
        <w:t>；散文、小說、報導文學篇數不限，總字數需為50,000-70,000字</w:t>
      </w:r>
      <w:r w:rsidR="00DC613B" w:rsidRPr="00382E4A">
        <w:rPr>
          <w:rFonts w:ascii="標楷體" w:eastAsia="標楷體" w:hAnsi="標楷體" w:hint="eastAsia"/>
          <w:sz w:val="28"/>
          <w:szCs w:val="28"/>
        </w:rPr>
        <w:t>(以電腦字數計，含標點符號，不含空白)</w:t>
      </w:r>
      <w:r w:rsidRPr="00382E4A">
        <w:rPr>
          <w:rFonts w:ascii="標楷體" w:eastAsia="標楷體" w:hAnsi="標楷體"/>
          <w:sz w:val="28"/>
          <w:szCs w:val="28"/>
        </w:rPr>
        <w:t>。</w:t>
      </w:r>
    </w:p>
    <w:p w14:paraId="72B9D82A" w14:textId="77777777" w:rsidR="00F55200" w:rsidRDefault="00000000" w:rsidP="005875F4">
      <w:pPr>
        <w:spacing w:line="380" w:lineRule="exact"/>
        <w:ind w:left="1132" w:hanging="563"/>
        <w:jc w:val="both"/>
      </w:pPr>
      <w:r>
        <w:rPr>
          <w:rFonts w:ascii="標楷體" w:eastAsia="標楷體" w:hAnsi="標楷體"/>
          <w:color w:val="000000"/>
          <w:sz w:val="28"/>
          <w:szCs w:val="28"/>
        </w:rPr>
        <w:t>(三)</w:t>
      </w:r>
      <w:r>
        <w:rPr>
          <w:rFonts w:eastAsia="標楷體"/>
          <w:color w:val="000000"/>
          <w:sz w:val="28"/>
          <w:szCs w:val="28"/>
        </w:rPr>
        <w:t>已於各式媒體公開發表之作品比例不得超過</w:t>
      </w:r>
      <w:r>
        <w:rPr>
          <w:rFonts w:ascii="標楷體" w:eastAsia="標楷體" w:hAnsi="標楷體"/>
          <w:color w:val="000000"/>
          <w:sz w:val="28"/>
          <w:szCs w:val="28"/>
        </w:rPr>
        <w:t>上述規定之最低字數、首數或行數達十分之一以上；</w:t>
      </w:r>
      <w:r>
        <w:rPr>
          <w:rFonts w:ascii="標楷體" w:eastAsia="標楷體" w:hAnsi="標楷體"/>
          <w:sz w:val="28"/>
          <w:szCs w:val="28"/>
        </w:rPr>
        <w:t>違反者取消參選資格，入選者取消其入選資格並追回已撥付之獎助金。</w:t>
      </w:r>
    </w:p>
    <w:p w14:paraId="5EA6AA6F" w14:textId="77777777" w:rsidR="00F55200" w:rsidRDefault="00000000" w:rsidP="005875F4">
      <w:pPr>
        <w:pStyle w:val="a7"/>
        <w:overflowPunct w:val="0"/>
        <w:spacing w:before="108" w:after="36" w:line="380" w:lineRule="exact"/>
        <w:ind w:left="0" w:firstLine="0"/>
      </w:pPr>
      <w:r>
        <w:rPr>
          <w:rFonts w:ascii="標楷體" w:hAnsi="標楷體"/>
          <w:color w:val="000000"/>
          <w:sz w:val="28"/>
          <w:szCs w:val="28"/>
        </w:rPr>
        <w:t>八、獎勵方式：每名獎助金</w:t>
      </w:r>
      <w:r>
        <w:rPr>
          <w:rFonts w:ascii="標楷體" w:hAnsi="標楷體"/>
          <w:sz w:val="28"/>
          <w:szCs w:val="28"/>
        </w:rPr>
        <w:t>新台幣15萬</w:t>
      </w:r>
      <w:r>
        <w:rPr>
          <w:rFonts w:ascii="標楷體" w:hAnsi="標楷體"/>
          <w:color w:val="000000"/>
          <w:sz w:val="28"/>
          <w:szCs w:val="28"/>
        </w:rPr>
        <w:t>元整。</w:t>
      </w:r>
    </w:p>
    <w:p w14:paraId="3AE542CF" w14:textId="77777777" w:rsidR="00F55200" w:rsidRDefault="00000000" w:rsidP="005875F4">
      <w:pPr>
        <w:overflowPunct w:val="0"/>
        <w:spacing w:line="380" w:lineRule="exact"/>
        <w:ind w:left="560" w:hanging="560"/>
        <w:jc w:val="both"/>
        <w:rPr>
          <w:rFonts w:ascii="標楷體" w:eastAsia="標楷體" w:hAnsi="標楷體"/>
          <w:color w:val="000000"/>
          <w:sz w:val="28"/>
          <w:szCs w:val="28"/>
        </w:rPr>
      </w:pPr>
      <w:r>
        <w:rPr>
          <w:rFonts w:ascii="標楷體" w:eastAsia="標楷體" w:hAnsi="標楷體"/>
          <w:color w:val="000000"/>
          <w:sz w:val="28"/>
          <w:szCs w:val="28"/>
        </w:rPr>
        <w:t>九、評審方式：</w:t>
      </w:r>
    </w:p>
    <w:p w14:paraId="0840DAEA" w14:textId="77777777" w:rsidR="00F55200" w:rsidRDefault="00000000" w:rsidP="005875F4">
      <w:pPr>
        <w:overflowPunct w:val="0"/>
        <w:spacing w:line="380" w:lineRule="exact"/>
        <w:ind w:left="550" w:firstLine="14"/>
        <w:jc w:val="both"/>
        <w:rPr>
          <w:rFonts w:ascii="標楷體" w:eastAsia="標楷體" w:hAnsi="標楷體"/>
          <w:color w:val="000000"/>
          <w:sz w:val="28"/>
          <w:szCs w:val="28"/>
        </w:rPr>
      </w:pPr>
      <w:r>
        <w:rPr>
          <w:rFonts w:ascii="標楷體" w:eastAsia="標楷體" w:hAnsi="標楷體"/>
          <w:color w:val="000000"/>
          <w:sz w:val="28"/>
          <w:szCs w:val="28"/>
        </w:rPr>
        <w:t>(一)初審：</w:t>
      </w:r>
    </w:p>
    <w:p w14:paraId="3B1B0312" w14:textId="77777777" w:rsidR="00F55200" w:rsidRDefault="00000000" w:rsidP="005875F4">
      <w:pPr>
        <w:pStyle w:val="1"/>
        <w:overflowPunct w:val="0"/>
        <w:spacing w:before="36" w:after="36" w:line="380" w:lineRule="exact"/>
        <w:ind w:left="0" w:firstLine="1134"/>
        <w:rPr>
          <w:rFonts w:ascii="標楷體" w:eastAsia="標楷體" w:hAnsi="標楷體"/>
          <w:color w:val="000000"/>
          <w:sz w:val="28"/>
          <w:szCs w:val="28"/>
        </w:rPr>
      </w:pPr>
      <w:r>
        <w:rPr>
          <w:rFonts w:ascii="標楷體" w:eastAsia="標楷體" w:hAnsi="標楷體"/>
          <w:color w:val="000000"/>
          <w:sz w:val="28"/>
          <w:szCs w:val="28"/>
        </w:rPr>
        <w:t>1.本局就申請者所提送之各項資料進行審查，審查通過後送交決審。</w:t>
      </w:r>
    </w:p>
    <w:p w14:paraId="1651AEFF" w14:textId="77777777" w:rsidR="00F55200" w:rsidRDefault="00000000" w:rsidP="005875F4">
      <w:pPr>
        <w:overflowPunct w:val="0"/>
        <w:spacing w:line="380" w:lineRule="exact"/>
        <w:ind w:left="1414" w:hanging="286"/>
        <w:jc w:val="both"/>
      </w:pPr>
      <w:r>
        <w:rPr>
          <w:rFonts w:ascii="標楷體" w:eastAsia="標楷體" w:hAnsi="標楷體"/>
          <w:color w:val="000000"/>
          <w:sz w:val="28"/>
          <w:szCs w:val="28"/>
        </w:rPr>
        <w:t>2.申請者所提送內容(含作品)若發現有不實、偽造</w:t>
      </w:r>
      <w:r>
        <w:rPr>
          <w:rFonts w:ascii="標楷體" w:eastAsia="標楷體" w:hAnsi="標楷體"/>
          <w:sz w:val="28"/>
          <w:szCs w:val="28"/>
        </w:rPr>
        <w:t>者</w:t>
      </w:r>
      <w:r>
        <w:rPr>
          <w:rFonts w:ascii="標楷體" w:eastAsia="標楷體" w:hAnsi="標楷體"/>
          <w:color w:val="000000"/>
          <w:sz w:val="28"/>
          <w:szCs w:val="28"/>
        </w:rPr>
        <w:t>，本局得取消其參加資格。</w:t>
      </w:r>
    </w:p>
    <w:p w14:paraId="56B31DDD" w14:textId="77777777" w:rsidR="00F55200" w:rsidRDefault="00000000" w:rsidP="005875F4">
      <w:pPr>
        <w:pStyle w:val="a7"/>
        <w:overflowPunct w:val="0"/>
        <w:spacing w:before="108" w:after="36" w:line="380" w:lineRule="exact"/>
        <w:ind w:left="0" w:firstLine="566"/>
        <w:rPr>
          <w:rFonts w:ascii="標楷體" w:hAnsi="標楷體"/>
          <w:color w:val="000000"/>
          <w:sz w:val="28"/>
          <w:szCs w:val="28"/>
        </w:rPr>
      </w:pPr>
      <w:r>
        <w:rPr>
          <w:rFonts w:ascii="標楷體" w:hAnsi="標楷體"/>
          <w:color w:val="000000"/>
          <w:sz w:val="28"/>
          <w:szCs w:val="28"/>
        </w:rPr>
        <w:t>(二)決審:</w:t>
      </w:r>
    </w:p>
    <w:p w14:paraId="308D8E17" w14:textId="3D71B115" w:rsidR="00F55200" w:rsidRDefault="00000000" w:rsidP="005875F4">
      <w:pPr>
        <w:pStyle w:val="1"/>
        <w:overflowPunct w:val="0"/>
        <w:spacing w:before="36" w:after="36" w:line="380" w:lineRule="exact"/>
        <w:ind w:left="1416" w:hanging="283"/>
      </w:pPr>
      <w:r>
        <w:rPr>
          <w:rFonts w:ascii="標楷體" w:eastAsia="標楷體" w:hAnsi="標楷體"/>
          <w:color w:val="000000"/>
          <w:sz w:val="28"/>
          <w:szCs w:val="28"/>
        </w:rPr>
        <w:t>1.由本局成立之「202</w:t>
      </w:r>
      <w:r w:rsidR="0005756C">
        <w:rPr>
          <w:rFonts w:ascii="標楷體" w:eastAsia="標楷體" w:hAnsi="標楷體" w:hint="eastAsia"/>
          <w:color w:val="000000"/>
          <w:sz w:val="28"/>
          <w:szCs w:val="28"/>
        </w:rPr>
        <w:t>6</w:t>
      </w:r>
      <w:r>
        <w:rPr>
          <w:rFonts w:ascii="標楷體" w:eastAsia="標楷體" w:hAnsi="標楷體"/>
          <w:color w:val="000000"/>
          <w:sz w:val="28"/>
          <w:szCs w:val="28"/>
        </w:rPr>
        <w:t>書寫高雄文學創作</w:t>
      </w:r>
      <w:r>
        <w:rPr>
          <w:rFonts w:eastAsia="標楷體"/>
          <w:color w:val="000000"/>
          <w:sz w:val="28"/>
          <w:szCs w:val="28"/>
        </w:rPr>
        <w:t>獎</w:t>
      </w:r>
      <w:r>
        <w:rPr>
          <w:rFonts w:ascii="標楷體" w:eastAsia="標楷體" w:hAnsi="標楷體"/>
          <w:color w:val="000000"/>
          <w:sz w:val="28"/>
          <w:szCs w:val="28"/>
        </w:rPr>
        <w:t>助計畫評審委員會」進行評審。</w:t>
      </w:r>
    </w:p>
    <w:p w14:paraId="4190C3EC" w14:textId="77777777" w:rsidR="00F55200" w:rsidRDefault="00000000" w:rsidP="005875F4">
      <w:pPr>
        <w:pStyle w:val="1"/>
        <w:overflowPunct w:val="0"/>
        <w:spacing w:before="36" w:after="36" w:line="380" w:lineRule="exact"/>
        <w:ind w:left="1416" w:hanging="283"/>
      </w:pPr>
      <w:r>
        <w:rPr>
          <w:rFonts w:ascii="標楷體" w:eastAsia="標楷體" w:hAnsi="標楷體"/>
          <w:color w:val="000000"/>
          <w:sz w:val="28"/>
          <w:szCs w:val="28"/>
        </w:rPr>
        <w:t>2.評審內容包括創作理念、創作計畫，必要時得邀請申請者進行</w:t>
      </w:r>
      <w:r>
        <w:rPr>
          <w:rFonts w:ascii="標楷體" w:eastAsia="標楷體" w:hAnsi="標楷體"/>
          <w:iCs w:val="0"/>
          <w:color w:val="000000"/>
          <w:sz w:val="28"/>
          <w:szCs w:val="28"/>
        </w:rPr>
        <w:t>說明。</w:t>
      </w:r>
      <w:r>
        <w:rPr>
          <w:rFonts w:ascii="標楷體" w:eastAsia="標楷體" w:hAnsi="標楷體"/>
          <w:color w:val="000000"/>
          <w:sz w:val="28"/>
          <w:szCs w:val="28"/>
        </w:rPr>
        <w:t>如經評審委員會決議無合適之計畫，得從缺。</w:t>
      </w:r>
    </w:p>
    <w:p w14:paraId="69B91E15" w14:textId="127CC5F2" w:rsidR="00F55200" w:rsidRDefault="00000000" w:rsidP="005875F4">
      <w:pPr>
        <w:pStyle w:val="1"/>
        <w:overflowPunct w:val="0"/>
        <w:spacing w:before="36" w:after="36" w:line="380" w:lineRule="exact"/>
        <w:ind w:left="1416" w:hanging="283"/>
      </w:pPr>
      <w:r>
        <w:rPr>
          <w:rFonts w:ascii="標楷體" w:eastAsia="標楷體" w:hAnsi="標楷體"/>
          <w:color w:val="000000"/>
          <w:sz w:val="28"/>
          <w:szCs w:val="28"/>
        </w:rPr>
        <w:t>3.</w:t>
      </w:r>
      <w:bookmarkStart w:id="2" w:name="_Hlk68622437"/>
      <w:r>
        <w:rPr>
          <w:rFonts w:ascii="標楷體" w:eastAsia="標楷體" w:hAnsi="標楷體"/>
          <w:color w:val="000000"/>
          <w:sz w:val="28"/>
          <w:szCs w:val="28"/>
        </w:rPr>
        <w:t>評審結果</w:t>
      </w:r>
      <w:r>
        <w:rPr>
          <w:rFonts w:ascii="標楷體" w:eastAsia="標楷體" w:hAnsi="標楷體"/>
          <w:sz w:val="28"/>
          <w:szCs w:val="28"/>
        </w:rPr>
        <w:t>預定於11</w:t>
      </w:r>
      <w:r w:rsidR="00571390">
        <w:rPr>
          <w:rFonts w:ascii="標楷體" w:eastAsia="標楷體" w:hAnsi="標楷體" w:hint="eastAsia"/>
          <w:sz w:val="28"/>
          <w:szCs w:val="28"/>
        </w:rPr>
        <w:t>5</w:t>
      </w:r>
      <w:r>
        <w:rPr>
          <w:rFonts w:ascii="標楷體" w:eastAsia="標楷體" w:hAnsi="標楷體"/>
          <w:sz w:val="28"/>
          <w:szCs w:val="28"/>
        </w:rPr>
        <w:t>年7月</w:t>
      </w:r>
      <w:r>
        <w:rPr>
          <w:rFonts w:ascii="標楷體" w:eastAsia="標楷體" w:hAnsi="標楷體"/>
          <w:color w:val="000000"/>
          <w:sz w:val="28"/>
          <w:szCs w:val="28"/>
        </w:rPr>
        <w:t>公告於本局網站</w:t>
      </w:r>
      <w:r>
        <w:rPr>
          <w:rFonts w:ascii="標楷體" w:eastAsia="標楷體" w:hAnsi="標楷體" w:cs="標楷體"/>
          <w:color w:val="000000"/>
          <w:sz w:val="28"/>
          <w:szCs w:val="28"/>
        </w:rPr>
        <w:t>，</w:t>
      </w:r>
      <w:r>
        <w:rPr>
          <w:rFonts w:ascii="標楷體" w:eastAsia="標楷體" w:hAnsi="標楷體"/>
          <w:sz w:val="28"/>
          <w:szCs w:val="28"/>
        </w:rPr>
        <w:t>除入選者專人通知外，</w:t>
      </w:r>
      <w:r>
        <w:rPr>
          <w:rFonts w:ascii="標楷體" w:eastAsia="標楷體" w:hAnsi="標楷體" w:cs="標楷體"/>
          <w:sz w:val="28"/>
          <w:szCs w:val="28"/>
        </w:rPr>
        <w:t>未入選者不另行通知</w:t>
      </w:r>
      <w:r>
        <w:rPr>
          <w:rFonts w:ascii="標楷體" w:eastAsia="標楷體" w:hAnsi="標楷體" w:cs="標楷體"/>
          <w:color w:val="000000"/>
          <w:sz w:val="28"/>
          <w:szCs w:val="28"/>
        </w:rPr>
        <w:t>。</w:t>
      </w:r>
      <w:bookmarkEnd w:id="2"/>
    </w:p>
    <w:p w14:paraId="7DC3F44D" w14:textId="77777777" w:rsidR="00F55200" w:rsidRDefault="00000000" w:rsidP="005875F4">
      <w:pPr>
        <w:pStyle w:val="1"/>
        <w:overflowPunct w:val="0"/>
        <w:spacing w:before="36" w:after="36" w:line="380" w:lineRule="exact"/>
        <w:ind w:left="1416" w:hanging="283"/>
      </w:pPr>
      <w:r>
        <w:rPr>
          <w:rFonts w:ascii="標楷體" w:eastAsia="標楷體" w:hAnsi="標楷體"/>
          <w:color w:val="000000"/>
          <w:sz w:val="28"/>
          <w:szCs w:val="28"/>
        </w:rPr>
        <w:t>4.正取之</w:t>
      </w:r>
      <w:r>
        <w:rPr>
          <w:rFonts w:ascii="標楷體" w:eastAsia="標楷體" w:hAnsi="標楷體" w:cs="標楷體"/>
          <w:color w:val="000000"/>
          <w:sz w:val="28"/>
          <w:szCs w:val="28"/>
        </w:rPr>
        <w:t>入選者</w:t>
      </w:r>
      <w:r>
        <w:rPr>
          <w:rFonts w:ascii="標楷體" w:eastAsia="標楷體" w:hAnsi="標楷體"/>
          <w:color w:val="000000"/>
          <w:sz w:val="28"/>
          <w:szCs w:val="28"/>
        </w:rPr>
        <w:t>應於接獲書面入選通知三十日內(依本局發文日次日起計算，遇假日順延)與本局簽約，逾期視同棄權。</w:t>
      </w:r>
    </w:p>
    <w:p w14:paraId="618024A8" w14:textId="77777777" w:rsidR="00F55200" w:rsidRDefault="00000000" w:rsidP="005875F4">
      <w:pPr>
        <w:overflowPunct w:val="0"/>
        <w:spacing w:line="380" w:lineRule="exact"/>
        <w:jc w:val="both"/>
        <w:rPr>
          <w:rFonts w:ascii="標楷體" w:eastAsia="標楷體" w:hAnsi="標楷體"/>
          <w:bCs/>
          <w:color w:val="000000"/>
          <w:sz w:val="28"/>
          <w:szCs w:val="28"/>
        </w:rPr>
      </w:pPr>
      <w:r>
        <w:rPr>
          <w:rFonts w:ascii="標楷體" w:eastAsia="標楷體" w:hAnsi="標楷體"/>
          <w:bCs/>
          <w:color w:val="000000"/>
          <w:sz w:val="28"/>
          <w:szCs w:val="28"/>
        </w:rPr>
        <w:t xml:space="preserve">十、撥款方式: </w:t>
      </w:r>
    </w:p>
    <w:p w14:paraId="0C0B3673" w14:textId="47161D99" w:rsidR="00F55200" w:rsidRPr="00706B8C" w:rsidRDefault="00000000" w:rsidP="005875F4">
      <w:pPr>
        <w:overflowPunct w:val="0"/>
        <w:spacing w:line="380" w:lineRule="exact"/>
        <w:ind w:left="1700" w:hanging="1134"/>
        <w:jc w:val="both"/>
      </w:pPr>
      <w:r>
        <w:rPr>
          <w:rFonts w:ascii="標楷體" w:eastAsia="標楷體" w:hAnsi="標楷體"/>
          <w:color w:val="000000"/>
          <w:sz w:val="28"/>
          <w:szCs w:val="28"/>
        </w:rPr>
        <w:t>第一期：名單公佈，</w:t>
      </w:r>
      <w:r w:rsidR="00B12E4B" w:rsidRPr="00706B8C">
        <w:rPr>
          <w:rFonts w:ascii="標楷體" w:eastAsia="標楷體" w:hAnsi="標楷體" w:hint="eastAsia"/>
          <w:sz w:val="28"/>
          <w:szCs w:val="28"/>
        </w:rPr>
        <w:t>簽約完成後，</w:t>
      </w:r>
      <w:r w:rsidRPr="00706B8C">
        <w:rPr>
          <w:rFonts w:ascii="標楷體" w:eastAsia="標楷體" w:hAnsi="標楷體"/>
          <w:sz w:val="28"/>
          <w:szCs w:val="28"/>
        </w:rPr>
        <w:t>支付入選者提案</w:t>
      </w:r>
      <w:r w:rsidRPr="00706B8C">
        <w:rPr>
          <w:rFonts w:eastAsia="標楷體"/>
          <w:sz w:val="28"/>
          <w:szCs w:val="28"/>
        </w:rPr>
        <w:t>獎</w:t>
      </w:r>
      <w:r w:rsidRPr="00706B8C">
        <w:rPr>
          <w:rFonts w:ascii="標楷體" w:eastAsia="標楷體" w:hAnsi="標楷體"/>
          <w:sz w:val="28"/>
          <w:szCs w:val="28"/>
        </w:rPr>
        <w:t>助金新台幣2萬元整。</w:t>
      </w:r>
    </w:p>
    <w:p w14:paraId="25347F18" w14:textId="5CA56A37" w:rsidR="00F55200" w:rsidRDefault="00000000" w:rsidP="005875F4">
      <w:pPr>
        <w:overflowPunct w:val="0"/>
        <w:spacing w:line="380" w:lineRule="exact"/>
        <w:ind w:left="1700" w:hanging="1134"/>
        <w:jc w:val="both"/>
      </w:pPr>
      <w:r w:rsidRPr="00706B8C">
        <w:rPr>
          <w:rFonts w:ascii="標楷體" w:eastAsia="標楷體" w:hAnsi="標楷體"/>
          <w:sz w:val="28"/>
          <w:szCs w:val="28"/>
        </w:rPr>
        <w:t>第二期：本局於收受期中報告後，交由審查委員審查，審查通過後支付</w:t>
      </w:r>
      <w:r w:rsidRPr="00706B8C">
        <w:rPr>
          <w:rFonts w:eastAsia="標楷體"/>
          <w:sz w:val="28"/>
          <w:szCs w:val="28"/>
        </w:rPr>
        <w:t>獎</w:t>
      </w:r>
      <w:r w:rsidRPr="00706B8C">
        <w:rPr>
          <w:rFonts w:ascii="標楷體" w:eastAsia="標楷體" w:hAnsi="標楷體"/>
          <w:sz w:val="28"/>
          <w:szCs w:val="28"/>
        </w:rPr>
        <w:t>助金新台幣5萬元整。受獎助者於繳交期中報告時應</w:t>
      </w:r>
      <w:r w:rsidR="00554343" w:rsidRPr="00706B8C">
        <w:rPr>
          <w:rFonts w:ascii="標楷體" w:eastAsia="標楷體" w:hAnsi="標楷體" w:hint="eastAsia"/>
          <w:sz w:val="28"/>
          <w:szCs w:val="28"/>
        </w:rPr>
        <w:t>完成</w:t>
      </w:r>
      <w:r w:rsidR="00363772" w:rsidRPr="00706B8C">
        <w:rPr>
          <w:rFonts w:ascii="標楷體" w:eastAsia="標楷體" w:hAnsi="標楷體" w:hint="eastAsia"/>
          <w:sz w:val="28"/>
          <w:szCs w:val="28"/>
        </w:rPr>
        <w:t>20,000字</w:t>
      </w:r>
      <w:r w:rsidRPr="00706B8C">
        <w:rPr>
          <w:rFonts w:ascii="標楷體" w:eastAsia="標楷體" w:hAnsi="標楷體"/>
          <w:sz w:val="28"/>
          <w:szCs w:val="28"/>
        </w:rPr>
        <w:t>以上</w:t>
      </w:r>
      <w:r w:rsidR="00363772" w:rsidRPr="00706B8C">
        <w:rPr>
          <w:rFonts w:ascii="標楷體" w:eastAsia="標楷體" w:hAnsi="標楷體" w:hint="eastAsia"/>
          <w:sz w:val="28"/>
          <w:szCs w:val="28"/>
        </w:rPr>
        <w:t>(或新詩16首</w:t>
      </w:r>
      <w:r w:rsidR="00363772" w:rsidRPr="00706B8C">
        <w:rPr>
          <w:rFonts w:ascii="標楷體" w:eastAsia="標楷體" w:hAnsi="標楷體"/>
          <w:sz w:val="28"/>
          <w:szCs w:val="28"/>
        </w:rPr>
        <w:t>/</w:t>
      </w:r>
      <w:r w:rsidR="00363772" w:rsidRPr="00706B8C">
        <w:rPr>
          <w:rFonts w:ascii="標楷體" w:eastAsia="標楷體" w:hAnsi="標楷體" w:hint="eastAsia"/>
          <w:sz w:val="28"/>
          <w:szCs w:val="28"/>
        </w:rPr>
        <w:t>400行以上)</w:t>
      </w:r>
      <w:r w:rsidRPr="00706B8C">
        <w:rPr>
          <w:rFonts w:ascii="標楷體" w:eastAsia="標楷體" w:hAnsi="標楷體"/>
          <w:sz w:val="28"/>
          <w:szCs w:val="28"/>
        </w:rPr>
        <w:t>，</w:t>
      </w:r>
      <w:r>
        <w:rPr>
          <w:rFonts w:ascii="標楷體" w:eastAsia="標楷體" w:hAnsi="標楷體"/>
          <w:color w:val="000000"/>
          <w:sz w:val="28"/>
          <w:szCs w:val="28"/>
        </w:rPr>
        <w:t>未達前述標準者本局不予審查，惟逕行繳交期末報告者不受此限。未通過審查者請依審查委員建議修正後由本局再送交審查委員審查，惟受獎助者亦可選擇修正後併入期末報告再行繳交。</w:t>
      </w:r>
    </w:p>
    <w:p w14:paraId="69FC80BA" w14:textId="77777777" w:rsidR="00F55200" w:rsidRDefault="00000000" w:rsidP="005875F4">
      <w:pPr>
        <w:overflowPunct w:val="0"/>
        <w:spacing w:line="380" w:lineRule="exact"/>
        <w:ind w:left="1700" w:hanging="1134"/>
        <w:jc w:val="both"/>
      </w:pPr>
      <w:r>
        <w:rPr>
          <w:rFonts w:ascii="標楷體" w:eastAsia="標楷體" w:hAnsi="標楷體"/>
          <w:color w:val="000000"/>
          <w:sz w:val="28"/>
          <w:szCs w:val="28"/>
        </w:rPr>
        <w:lastRenderedPageBreak/>
        <w:t>第三期：本局於收受期末報告後，交由審查委員審查，經審查通過後再支付</w:t>
      </w:r>
      <w:r>
        <w:rPr>
          <w:rFonts w:eastAsia="標楷體"/>
          <w:color w:val="000000"/>
          <w:sz w:val="28"/>
          <w:szCs w:val="28"/>
        </w:rPr>
        <w:t>獎</w:t>
      </w:r>
      <w:r>
        <w:rPr>
          <w:rFonts w:ascii="標楷體" w:eastAsia="標楷體" w:hAnsi="標楷體"/>
          <w:color w:val="000000"/>
          <w:sz w:val="28"/>
          <w:szCs w:val="28"/>
        </w:rPr>
        <w:t>助金新台幣8萬元整。</w:t>
      </w:r>
    </w:p>
    <w:p w14:paraId="16E34494" w14:textId="77777777" w:rsidR="00F55200" w:rsidRDefault="00000000" w:rsidP="005875F4">
      <w:pPr>
        <w:overflowPunct w:val="0"/>
        <w:spacing w:line="380" w:lineRule="exact"/>
        <w:ind w:left="567" w:hanging="1"/>
        <w:jc w:val="both"/>
      </w:pPr>
      <w:r>
        <w:rPr>
          <w:rFonts w:ascii="標楷體" w:eastAsia="標楷體" w:hAnsi="標楷體"/>
          <w:color w:val="000000"/>
          <w:sz w:val="28"/>
          <w:szCs w:val="28"/>
        </w:rPr>
        <w:t>受獎助者如逕行繳交期末報告或期中報告選擇修正後併入期末報告再行繳交，第二期及第三期款俟期末報告審查通過後再一併支付。</w:t>
      </w:r>
    </w:p>
    <w:p w14:paraId="27CA8F8C" w14:textId="77777777" w:rsidR="00F55200" w:rsidRDefault="00000000" w:rsidP="005875F4">
      <w:pPr>
        <w:spacing w:line="380" w:lineRule="exact"/>
        <w:jc w:val="both"/>
        <w:rPr>
          <w:rFonts w:ascii="標楷體" w:eastAsia="標楷體" w:hAnsi="標楷體"/>
          <w:bCs/>
          <w:color w:val="000000"/>
          <w:sz w:val="28"/>
          <w:szCs w:val="28"/>
        </w:rPr>
      </w:pPr>
      <w:r>
        <w:rPr>
          <w:rFonts w:ascii="標楷體" w:eastAsia="標楷體" w:hAnsi="標楷體"/>
          <w:bCs/>
          <w:color w:val="000000"/>
          <w:sz w:val="28"/>
          <w:szCs w:val="28"/>
        </w:rPr>
        <w:t>十一、相關規定：</w:t>
      </w:r>
    </w:p>
    <w:p w14:paraId="20F1C707" w14:textId="77777777" w:rsidR="00F55200" w:rsidRDefault="00000000" w:rsidP="005875F4">
      <w:pPr>
        <w:spacing w:line="380" w:lineRule="exact"/>
        <w:ind w:left="1135" w:hanging="283"/>
        <w:jc w:val="both"/>
        <w:rPr>
          <w:rFonts w:ascii="標楷體" w:eastAsia="標楷體" w:hAnsi="標楷體"/>
          <w:color w:val="000000"/>
          <w:sz w:val="28"/>
          <w:szCs w:val="28"/>
        </w:rPr>
      </w:pPr>
      <w:r>
        <w:rPr>
          <w:rFonts w:ascii="標楷體" w:eastAsia="標楷體" w:hAnsi="標楷體"/>
          <w:color w:val="000000"/>
          <w:sz w:val="28"/>
          <w:szCs w:val="28"/>
        </w:rPr>
        <w:t>(一)申請文件及相關資料不全者，恕不予受理。</w:t>
      </w:r>
    </w:p>
    <w:p w14:paraId="766D10DC" w14:textId="5F63B52E" w:rsidR="00F55200" w:rsidRDefault="00000000" w:rsidP="005875F4">
      <w:pPr>
        <w:spacing w:line="380" w:lineRule="exact"/>
        <w:ind w:left="1418" w:hanging="566"/>
        <w:jc w:val="both"/>
      </w:pPr>
      <w:r>
        <w:rPr>
          <w:rFonts w:ascii="標楷體" w:eastAsia="標楷體" w:hAnsi="標楷體"/>
          <w:color w:val="000000"/>
          <w:sz w:val="28"/>
          <w:szCs w:val="28"/>
        </w:rPr>
        <w:t>(二)創作計畫如有變更，應於11</w:t>
      </w:r>
      <w:r w:rsidR="005A28CE">
        <w:rPr>
          <w:rFonts w:ascii="標楷體" w:eastAsia="標楷體" w:hAnsi="標楷體" w:hint="eastAsia"/>
          <w:color w:val="000000"/>
          <w:sz w:val="28"/>
          <w:szCs w:val="28"/>
        </w:rPr>
        <w:t>5</w:t>
      </w:r>
      <w:r>
        <w:rPr>
          <w:rFonts w:ascii="標楷體" w:eastAsia="標楷體" w:hAnsi="標楷體"/>
          <w:color w:val="000000"/>
          <w:sz w:val="28"/>
          <w:szCs w:val="28"/>
        </w:rPr>
        <w:t>年11月1</w:t>
      </w:r>
      <w:r w:rsidR="005A28CE">
        <w:rPr>
          <w:rFonts w:ascii="標楷體" w:eastAsia="標楷體" w:hAnsi="標楷體" w:hint="eastAsia"/>
          <w:color w:val="000000"/>
          <w:sz w:val="28"/>
          <w:szCs w:val="28"/>
        </w:rPr>
        <w:t>6</w:t>
      </w:r>
      <w:r>
        <w:rPr>
          <w:rFonts w:ascii="標楷體" w:eastAsia="標楷體" w:hAnsi="標楷體"/>
          <w:color w:val="000000"/>
          <w:sz w:val="28"/>
          <w:szCs w:val="28"/>
        </w:rPr>
        <w:t>日期中審查前以書面徵得本局同意，否則視同違約。違約者本局將不再支付後續之</w:t>
      </w:r>
      <w:r>
        <w:rPr>
          <w:rFonts w:eastAsia="標楷體"/>
          <w:color w:val="000000"/>
          <w:sz w:val="28"/>
          <w:szCs w:val="28"/>
        </w:rPr>
        <w:t>獎</w:t>
      </w:r>
      <w:r>
        <w:rPr>
          <w:rFonts w:ascii="標楷體" w:eastAsia="標楷體" w:hAnsi="標楷體"/>
          <w:color w:val="000000"/>
          <w:sz w:val="28"/>
          <w:szCs w:val="28"/>
        </w:rPr>
        <w:t>助金，並終止契約。</w:t>
      </w:r>
    </w:p>
    <w:p w14:paraId="512CC666" w14:textId="5117F563" w:rsidR="00F55200" w:rsidRDefault="00000000" w:rsidP="005875F4">
      <w:pPr>
        <w:spacing w:line="380" w:lineRule="exact"/>
        <w:ind w:left="1418" w:hanging="566"/>
        <w:jc w:val="both"/>
      </w:pPr>
      <w:r>
        <w:rPr>
          <w:rFonts w:ascii="標楷體" w:eastAsia="標楷體" w:hAnsi="標楷體"/>
          <w:color w:val="000000"/>
          <w:sz w:val="28"/>
          <w:szCs w:val="28"/>
        </w:rPr>
        <w:t>(三)受獎助作品繳交之期中、期末報告均應註明頁碼。若出版或發表時應於書籍或媒體刊物之封面或封底、版權頁標識「高雄市政府文化局202</w:t>
      </w:r>
      <w:r w:rsidR="00A11710">
        <w:rPr>
          <w:rFonts w:ascii="標楷體" w:eastAsia="標楷體" w:hAnsi="標楷體" w:hint="eastAsia"/>
          <w:color w:val="000000"/>
          <w:sz w:val="28"/>
          <w:szCs w:val="28"/>
        </w:rPr>
        <w:t>6</w:t>
      </w:r>
      <w:r>
        <w:rPr>
          <w:rFonts w:ascii="標楷體" w:eastAsia="標楷體" w:hAnsi="標楷體"/>
          <w:color w:val="000000"/>
          <w:sz w:val="28"/>
          <w:szCs w:val="28"/>
        </w:rPr>
        <w:t>書寫高雄文學創作</w:t>
      </w:r>
      <w:r>
        <w:rPr>
          <w:rFonts w:eastAsia="標楷體"/>
          <w:color w:val="000000"/>
          <w:sz w:val="28"/>
          <w:szCs w:val="28"/>
        </w:rPr>
        <w:t>獎</w:t>
      </w:r>
      <w:r>
        <w:rPr>
          <w:rFonts w:ascii="標楷體" w:eastAsia="標楷體" w:hAnsi="標楷體"/>
          <w:color w:val="000000"/>
          <w:sz w:val="28"/>
          <w:szCs w:val="28"/>
        </w:rPr>
        <w:t>助計畫」之字樣。</w:t>
      </w:r>
    </w:p>
    <w:p w14:paraId="3DC42846" w14:textId="77777777" w:rsidR="00F55200" w:rsidRDefault="00000000" w:rsidP="005875F4">
      <w:pPr>
        <w:tabs>
          <w:tab w:val="left" w:pos="567"/>
        </w:tabs>
        <w:spacing w:line="380" w:lineRule="exact"/>
        <w:ind w:left="1418" w:hanging="566"/>
        <w:jc w:val="both"/>
      </w:pPr>
      <w:r>
        <w:rPr>
          <w:rFonts w:ascii="標楷體" w:eastAsia="標楷體" w:hAnsi="標楷體"/>
          <w:color w:val="000000"/>
          <w:sz w:val="28"/>
          <w:szCs w:val="28"/>
        </w:rPr>
        <w:t>(四)受獎助者應義務配合本局舉辦與本計畫相關之講座、成果發表會或其他行銷推廣活動（公開發表的形式包括本局以紙本或數位出版、播送、口述、演出、展示或其它方式向公眾公開提示著作內容）。</w:t>
      </w:r>
    </w:p>
    <w:p w14:paraId="2949CA84" w14:textId="77777777" w:rsidR="00F55200" w:rsidRDefault="00000000" w:rsidP="005875F4">
      <w:pPr>
        <w:tabs>
          <w:tab w:val="left" w:pos="567"/>
        </w:tabs>
        <w:spacing w:line="380" w:lineRule="exact"/>
        <w:ind w:left="1416" w:hanging="566"/>
        <w:jc w:val="both"/>
      </w:pPr>
      <w:r>
        <w:rPr>
          <w:rFonts w:ascii="標楷體" w:eastAsia="標楷體" w:hAnsi="標楷體"/>
          <w:color w:val="000000"/>
          <w:sz w:val="28"/>
          <w:szCs w:val="28"/>
        </w:rPr>
        <w:t>(五)受</w:t>
      </w:r>
      <w:r>
        <w:rPr>
          <w:rFonts w:eastAsia="標楷體"/>
          <w:color w:val="000000"/>
          <w:sz w:val="28"/>
          <w:szCs w:val="28"/>
        </w:rPr>
        <w:t>獎</w:t>
      </w:r>
      <w:r>
        <w:rPr>
          <w:rFonts w:ascii="標楷體" w:eastAsia="標楷體" w:hAnsi="標楷體"/>
          <w:color w:val="000000"/>
          <w:sz w:val="28"/>
          <w:szCs w:val="28"/>
        </w:rPr>
        <w:t>助作品之著作權屬創作者，惟本局有權安排媒體發表、公佈於網站；受</w:t>
      </w:r>
      <w:r>
        <w:rPr>
          <w:rFonts w:eastAsia="標楷體"/>
          <w:color w:val="000000"/>
          <w:sz w:val="28"/>
          <w:szCs w:val="28"/>
        </w:rPr>
        <w:t>獎</w:t>
      </w:r>
      <w:r>
        <w:rPr>
          <w:rFonts w:ascii="標楷體" w:eastAsia="標楷體" w:hAnsi="標楷體"/>
          <w:color w:val="000000"/>
          <w:sz w:val="28"/>
          <w:szCs w:val="28"/>
        </w:rPr>
        <w:t>助者應同意就</w:t>
      </w:r>
      <w:r>
        <w:rPr>
          <w:rFonts w:eastAsia="標楷體"/>
          <w:color w:val="000000"/>
          <w:sz w:val="28"/>
          <w:szCs w:val="28"/>
        </w:rPr>
        <w:t>獎</w:t>
      </w:r>
      <w:r>
        <w:rPr>
          <w:rFonts w:ascii="標楷體" w:eastAsia="標楷體" w:hAnsi="標楷體"/>
          <w:color w:val="000000"/>
          <w:sz w:val="28"/>
          <w:szCs w:val="28"/>
        </w:rPr>
        <w:t>助案所提供之成果報告等資料，無償授權本局公開發表與利用。</w:t>
      </w:r>
    </w:p>
    <w:p w14:paraId="0EEAEF91" w14:textId="77777777" w:rsidR="00F55200" w:rsidRDefault="00000000" w:rsidP="005875F4">
      <w:pPr>
        <w:tabs>
          <w:tab w:val="left" w:pos="567"/>
        </w:tabs>
        <w:spacing w:line="380" w:lineRule="exact"/>
        <w:ind w:left="1415" w:hanging="563"/>
        <w:jc w:val="both"/>
      </w:pPr>
      <w:r>
        <w:rPr>
          <w:rFonts w:ascii="標楷體" w:eastAsia="標楷體" w:hAnsi="標楷體"/>
          <w:color w:val="000000"/>
          <w:sz w:val="28"/>
          <w:szCs w:val="28"/>
        </w:rPr>
        <w:t>(六)為配合數位化作業系統，期末審查通過後之作品請提供電子檔供本局留存。</w:t>
      </w:r>
    </w:p>
    <w:p w14:paraId="65F53755" w14:textId="77777777" w:rsidR="00F55200" w:rsidRDefault="00000000" w:rsidP="005875F4">
      <w:pPr>
        <w:tabs>
          <w:tab w:val="left" w:pos="567"/>
        </w:tabs>
        <w:spacing w:line="380" w:lineRule="exact"/>
        <w:ind w:left="1418" w:hanging="566"/>
        <w:jc w:val="both"/>
      </w:pPr>
      <w:r>
        <w:rPr>
          <w:rFonts w:ascii="標楷體" w:eastAsia="標楷體" w:hAnsi="標楷體"/>
          <w:color w:val="000000"/>
          <w:sz w:val="28"/>
          <w:szCs w:val="28"/>
        </w:rPr>
        <w:t>(七)參選之作品經發現使用AI人工智能相關軟體創作，即取消其參選及入選資格、追回已撥付之獎助款並公布違規情形事實；嚴禁抄襲、假借他人名義等不法情事，經發現有違反上述情事者，</w:t>
      </w:r>
      <w:r>
        <w:rPr>
          <w:rFonts w:ascii="標楷體" w:eastAsia="標楷體" w:hAnsi="標楷體"/>
          <w:bCs/>
          <w:color w:val="000000"/>
          <w:sz w:val="28"/>
          <w:szCs w:val="28"/>
        </w:rPr>
        <w:t>經民事或刑事判決確定者</w:t>
      </w:r>
      <w:r>
        <w:rPr>
          <w:rFonts w:ascii="標楷體" w:eastAsia="標楷體" w:hAnsi="標楷體"/>
          <w:color w:val="000000"/>
          <w:sz w:val="28"/>
          <w:szCs w:val="28"/>
        </w:rPr>
        <w:t>將取消參加資格，並追回已撥付之</w:t>
      </w:r>
      <w:r>
        <w:rPr>
          <w:rFonts w:eastAsia="標楷體"/>
          <w:color w:val="000000"/>
          <w:sz w:val="28"/>
          <w:szCs w:val="28"/>
        </w:rPr>
        <w:t>獎</w:t>
      </w:r>
      <w:r>
        <w:rPr>
          <w:rFonts w:ascii="標楷體" w:eastAsia="標楷體" w:hAnsi="標楷體"/>
          <w:color w:val="000000"/>
          <w:sz w:val="28"/>
          <w:szCs w:val="28"/>
        </w:rPr>
        <w:t>助款。</w:t>
      </w:r>
    </w:p>
    <w:p w14:paraId="0B58B7C9" w14:textId="10A20B58" w:rsidR="00F55200" w:rsidRDefault="00000000" w:rsidP="005875F4">
      <w:pPr>
        <w:tabs>
          <w:tab w:val="left" w:pos="567"/>
        </w:tabs>
        <w:spacing w:line="380" w:lineRule="exact"/>
        <w:ind w:left="1416" w:hanging="566"/>
        <w:jc w:val="both"/>
      </w:pPr>
      <w:r>
        <w:rPr>
          <w:rFonts w:ascii="標楷體" w:eastAsia="標楷體" w:hAnsi="標楷體"/>
          <w:color w:val="000000"/>
          <w:sz w:val="28"/>
          <w:szCs w:val="28"/>
        </w:rPr>
        <w:t>(八)受</w:t>
      </w:r>
      <w:r>
        <w:rPr>
          <w:rFonts w:eastAsia="標楷體"/>
          <w:color w:val="000000"/>
          <w:sz w:val="28"/>
          <w:szCs w:val="28"/>
        </w:rPr>
        <w:t>獎</w:t>
      </w:r>
      <w:r>
        <w:rPr>
          <w:rFonts w:ascii="標楷體" w:eastAsia="標楷體" w:hAnsi="標楷體"/>
          <w:color w:val="000000"/>
          <w:sz w:val="28"/>
          <w:szCs w:val="28"/>
        </w:rPr>
        <w:t>助者最遲應於11</w:t>
      </w:r>
      <w:r w:rsidR="003A47C3">
        <w:rPr>
          <w:rFonts w:ascii="標楷體" w:eastAsia="標楷體" w:hAnsi="標楷體" w:hint="eastAsia"/>
          <w:color w:val="000000"/>
          <w:sz w:val="28"/>
          <w:szCs w:val="28"/>
        </w:rPr>
        <w:t>6</w:t>
      </w:r>
      <w:r>
        <w:rPr>
          <w:rFonts w:ascii="標楷體" w:eastAsia="標楷體" w:hAnsi="標楷體"/>
          <w:color w:val="000000"/>
          <w:sz w:val="28"/>
          <w:szCs w:val="28"/>
        </w:rPr>
        <w:t>年6月30日前繳交期末報告，未如期繳交者應敘明原因，經本局同意後方可辦理展期，惟展期至多以三個月為限(至11</w:t>
      </w:r>
      <w:r w:rsidR="003A47C3">
        <w:rPr>
          <w:rFonts w:ascii="標楷體" w:eastAsia="標楷體" w:hAnsi="標楷體" w:hint="eastAsia"/>
          <w:color w:val="000000"/>
          <w:sz w:val="28"/>
          <w:szCs w:val="28"/>
        </w:rPr>
        <w:t>6</w:t>
      </w:r>
      <w:r>
        <w:rPr>
          <w:rFonts w:ascii="標楷體" w:eastAsia="標楷體" w:hAnsi="標楷體"/>
          <w:color w:val="000000"/>
          <w:sz w:val="28"/>
          <w:szCs w:val="28"/>
        </w:rPr>
        <w:t>年9月30日止)。經本局催告仍未如期繳交且未敘明原因者，本局得逕行終止契約，不再支付後續之獎助金。</w:t>
      </w:r>
    </w:p>
    <w:p w14:paraId="658F4FD1" w14:textId="77777777" w:rsidR="00F55200" w:rsidRDefault="00000000" w:rsidP="005875F4">
      <w:pPr>
        <w:tabs>
          <w:tab w:val="left" w:pos="567"/>
        </w:tabs>
        <w:overflowPunct w:val="0"/>
        <w:spacing w:line="380" w:lineRule="exact"/>
        <w:ind w:left="1416" w:hanging="566"/>
        <w:jc w:val="both"/>
        <w:rPr>
          <w:rFonts w:ascii="標楷體" w:eastAsia="標楷體" w:hAnsi="標楷體"/>
          <w:color w:val="000000"/>
          <w:sz w:val="28"/>
          <w:szCs w:val="28"/>
        </w:rPr>
      </w:pPr>
      <w:r>
        <w:rPr>
          <w:rFonts w:ascii="標楷體" w:eastAsia="標楷體" w:hAnsi="標楷體"/>
          <w:color w:val="000000"/>
          <w:sz w:val="28"/>
          <w:szCs w:val="28"/>
        </w:rPr>
        <w:t>(九)以上相關辦理時程均為暫定，確切時程另於入選名單公布後與入選者簽約時再行訂立。</w:t>
      </w:r>
    </w:p>
    <w:p w14:paraId="45F5EECD" w14:textId="77777777" w:rsidR="00F55200" w:rsidRPr="008E31E5" w:rsidRDefault="00000000" w:rsidP="005875F4">
      <w:pPr>
        <w:tabs>
          <w:tab w:val="left" w:pos="567"/>
        </w:tabs>
        <w:overflowPunct w:val="0"/>
        <w:spacing w:line="380" w:lineRule="exact"/>
        <w:ind w:left="1560" w:hanging="708"/>
        <w:jc w:val="both"/>
        <w:rPr>
          <w:rFonts w:ascii="標楷體" w:eastAsia="標楷體" w:hAnsi="標楷體"/>
          <w:color w:val="000000"/>
          <w:sz w:val="28"/>
          <w:szCs w:val="28"/>
        </w:rPr>
      </w:pPr>
      <w:r>
        <w:rPr>
          <w:rFonts w:ascii="標楷體" w:eastAsia="標楷體" w:hAnsi="標楷體"/>
          <w:color w:val="000000"/>
          <w:sz w:val="28"/>
          <w:szCs w:val="28"/>
        </w:rPr>
        <w:t>(十)</w:t>
      </w:r>
      <w:r>
        <w:rPr>
          <w:rFonts w:ascii="微軟正黑體" w:eastAsia="微軟正黑體" w:hAnsi="微軟正黑體"/>
          <w:sz w:val="26"/>
          <w:szCs w:val="26"/>
        </w:rPr>
        <w:t xml:space="preserve"> </w:t>
      </w:r>
      <w:r w:rsidRPr="008E31E5">
        <w:rPr>
          <w:rFonts w:ascii="標楷體" w:eastAsia="標楷體" w:hAnsi="標楷體"/>
          <w:color w:val="000000"/>
          <w:sz w:val="28"/>
          <w:szCs w:val="28"/>
        </w:rPr>
        <w:t>申請案件如符合本市重要政策或具提升本市文學環境指標意義，且具無法於受理申請時間提出申請之因素，本局得專案核准補助，其創作及審查期程另依合約規定辦理。</w:t>
      </w:r>
    </w:p>
    <w:p w14:paraId="06D6FB34" w14:textId="77777777" w:rsidR="00F55200" w:rsidRDefault="00000000" w:rsidP="005875F4">
      <w:pPr>
        <w:tabs>
          <w:tab w:val="left" w:pos="567"/>
        </w:tabs>
        <w:spacing w:line="380" w:lineRule="exact"/>
        <w:ind w:left="1135" w:hanging="283"/>
        <w:jc w:val="both"/>
      </w:pPr>
      <w:r>
        <w:rPr>
          <w:rFonts w:ascii="標楷體" w:eastAsia="標楷體" w:hAnsi="標楷體"/>
          <w:color w:val="000000"/>
          <w:sz w:val="28"/>
          <w:szCs w:val="28"/>
        </w:rPr>
        <w:t>(十一)本案</w:t>
      </w:r>
      <w:r>
        <w:rPr>
          <w:rFonts w:eastAsia="標楷體"/>
          <w:color w:val="000000"/>
          <w:sz w:val="28"/>
          <w:szCs w:val="28"/>
        </w:rPr>
        <w:t>獎</w:t>
      </w:r>
      <w:r>
        <w:rPr>
          <w:rFonts w:ascii="標楷體" w:eastAsia="標楷體" w:hAnsi="標楷體"/>
          <w:color w:val="000000"/>
          <w:sz w:val="28"/>
          <w:szCs w:val="28"/>
        </w:rPr>
        <w:t xml:space="preserve">助費請依稅法等相關事項辦理。 </w:t>
      </w:r>
    </w:p>
    <w:p w14:paraId="006FAD5F" w14:textId="77777777" w:rsidR="00F55200" w:rsidRDefault="00000000" w:rsidP="005875F4">
      <w:pPr>
        <w:spacing w:line="380" w:lineRule="exact"/>
        <w:jc w:val="both"/>
        <w:rPr>
          <w:rFonts w:ascii="標楷體" w:eastAsia="標楷體" w:hAnsi="標楷體"/>
          <w:bCs/>
          <w:color w:val="000000"/>
          <w:sz w:val="28"/>
          <w:szCs w:val="28"/>
        </w:rPr>
      </w:pPr>
      <w:r>
        <w:rPr>
          <w:rFonts w:ascii="標楷體" w:eastAsia="標楷體" w:hAnsi="標楷體"/>
          <w:bCs/>
          <w:color w:val="000000"/>
          <w:sz w:val="28"/>
          <w:szCs w:val="28"/>
        </w:rPr>
        <w:t>十二、申請資料：</w:t>
      </w:r>
    </w:p>
    <w:p w14:paraId="575AC0D2" w14:textId="77777777" w:rsidR="00F55200" w:rsidRDefault="00000000" w:rsidP="005875F4">
      <w:pPr>
        <w:spacing w:line="380" w:lineRule="exact"/>
        <w:ind w:left="1133" w:hanging="286"/>
        <w:jc w:val="both"/>
      </w:pPr>
      <w:r>
        <w:rPr>
          <w:rFonts w:ascii="標楷體" w:eastAsia="標楷體" w:hAnsi="標楷體"/>
          <w:b/>
          <w:color w:val="000000"/>
          <w:sz w:val="28"/>
          <w:szCs w:val="28"/>
        </w:rPr>
        <w:lastRenderedPageBreak/>
        <w:t>(一)申請表（表格一）</w:t>
      </w:r>
      <w:r>
        <w:rPr>
          <w:rFonts w:ascii="標楷體" w:eastAsia="標楷體" w:hAnsi="標楷體"/>
          <w:color w:val="000000"/>
          <w:sz w:val="28"/>
          <w:szCs w:val="28"/>
        </w:rPr>
        <w:t>。</w:t>
      </w:r>
    </w:p>
    <w:p w14:paraId="4FA411AE" w14:textId="77777777" w:rsidR="00F55200" w:rsidRDefault="00000000" w:rsidP="005875F4">
      <w:pPr>
        <w:spacing w:line="380" w:lineRule="exact"/>
        <w:ind w:left="1133" w:hanging="286"/>
        <w:jc w:val="both"/>
      </w:pPr>
      <w:r>
        <w:rPr>
          <w:rFonts w:ascii="標楷體" w:eastAsia="標楷體" w:hAnsi="標楷體"/>
          <w:b/>
          <w:color w:val="000000"/>
          <w:sz w:val="28"/>
          <w:szCs w:val="28"/>
        </w:rPr>
        <w:t>(二)創作計畫表（表格二）</w:t>
      </w:r>
      <w:r>
        <w:rPr>
          <w:rFonts w:ascii="標楷體" w:eastAsia="標楷體" w:hAnsi="標楷體"/>
          <w:color w:val="000000"/>
          <w:sz w:val="28"/>
          <w:szCs w:val="28"/>
        </w:rPr>
        <w:t>。</w:t>
      </w:r>
    </w:p>
    <w:p w14:paraId="644719E6" w14:textId="77777777" w:rsidR="00F55200" w:rsidRDefault="00000000" w:rsidP="005875F4">
      <w:pPr>
        <w:spacing w:line="380" w:lineRule="exact"/>
        <w:ind w:left="1416" w:hanging="569"/>
        <w:jc w:val="both"/>
      </w:pPr>
      <w:r>
        <w:rPr>
          <w:rFonts w:ascii="標楷體" w:eastAsia="標楷體" w:hAnsi="標楷體"/>
          <w:b/>
          <w:color w:val="000000"/>
          <w:sz w:val="28"/>
          <w:szCs w:val="28"/>
        </w:rPr>
        <w:t>(三)計畫試寫稿（表格三）</w:t>
      </w:r>
      <w:r>
        <w:rPr>
          <w:rFonts w:ascii="標楷體" w:eastAsia="標楷體" w:hAnsi="標楷體"/>
          <w:color w:val="000000"/>
          <w:sz w:val="28"/>
          <w:szCs w:val="28"/>
        </w:rPr>
        <w:t>，針對所申請之計畫試寫5,000字(散文、小說、報導文學類)、4首或100行(新詩類)</w:t>
      </w:r>
      <w:r>
        <w:rPr>
          <w:rFonts w:ascii="標楷體" w:eastAsia="標楷體" w:hAnsi="標楷體"/>
          <w:b/>
          <w:sz w:val="28"/>
          <w:szCs w:val="28"/>
        </w:rPr>
        <w:t>以內</w:t>
      </w:r>
      <w:r>
        <w:rPr>
          <w:rFonts w:ascii="標楷體" w:eastAsia="標楷體" w:hAnsi="標楷體"/>
          <w:color w:val="000000"/>
          <w:sz w:val="28"/>
          <w:szCs w:val="28"/>
        </w:rPr>
        <w:t>之文字稿。</w:t>
      </w:r>
    </w:p>
    <w:p w14:paraId="16B976A8" w14:textId="77777777" w:rsidR="00F55200" w:rsidRDefault="00000000" w:rsidP="005875F4">
      <w:pPr>
        <w:spacing w:line="380" w:lineRule="exact"/>
        <w:ind w:left="1416" w:hanging="566"/>
        <w:jc w:val="both"/>
      </w:pPr>
      <w:r>
        <w:rPr>
          <w:rFonts w:ascii="標楷體" w:eastAsia="標楷體" w:hAnsi="標楷體"/>
          <w:b/>
          <w:color w:val="000000"/>
          <w:sz w:val="28"/>
          <w:szCs w:val="28"/>
        </w:rPr>
        <w:t>(四)過去</w:t>
      </w:r>
      <w:r>
        <w:rPr>
          <w:rFonts w:eastAsia="標楷體"/>
          <w:b/>
          <w:bCs/>
          <w:color w:val="000000"/>
          <w:sz w:val="28"/>
          <w:szCs w:val="28"/>
        </w:rPr>
        <w:t>作品參考清單</w:t>
      </w:r>
      <w:r>
        <w:rPr>
          <w:rFonts w:ascii="標楷體" w:eastAsia="標楷體" w:hAnsi="標楷體"/>
          <w:b/>
          <w:color w:val="000000"/>
          <w:sz w:val="28"/>
          <w:szCs w:val="28"/>
        </w:rPr>
        <w:t>（表格四）</w:t>
      </w:r>
      <w:r>
        <w:rPr>
          <w:rFonts w:ascii="標楷體" w:eastAsia="標楷體" w:hAnsi="標楷體"/>
          <w:bCs/>
          <w:color w:val="000000"/>
          <w:sz w:val="28"/>
          <w:szCs w:val="28"/>
        </w:rPr>
        <w:t>，無過去創作不需檢附</w:t>
      </w:r>
      <w:r>
        <w:rPr>
          <w:rFonts w:ascii="標楷體" w:eastAsia="標楷體" w:hAnsi="標楷體"/>
          <w:color w:val="000000"/>
          <w:sz w:val="28"/>
          <w:szCs w:val="28"/>
        </w:rPr>
        <w:t>。</w:t>
      </w:r>
    </w:p>
    <w:p w14:paraId="6409C64C" w14:textId="282D038E" w:rsidR="00F55200" w:rsidRPr="006A7702" w:rsidRDefault="00000000" w:rsidP="005875F4">
      <w:pPr>
        <w:spacing w:line="380" w:lineRule="exact"/>
        <w:ind w:left="1415" w:hanging="568"/>
        <w:jc w:val="both"/>
      </w:pPr>
      <w:r>
        <w:rPr>
          <w:rFonts w:ascii="標楷體" w:eastAsia="標楷體" w:hAnsi="標楷體"/>
          <w:color w:val="000000"/>
          <w:sz w:val="28"/>
          <w:szCs w:val="28"/>
        </w:rPr>
        <w:t>(五)上述表格乙式</w:t>
      </w:r>
      <w:r>
        <w:rPr>
          <w:rFonts w:ascii="標楷體" w:eastAsia="標楷體" w:hAnsi="標楷體"/>
          <w:sz w:val="28"/>
          <w:szCs w:val="28"/>
        </w:rPr>
        <w:t>8</w:t>
      </w:r>
      <w:r>
        <w:rPr>
          <w:rFonts w:ascii="標楷體" w:eastAsia="標楷體" w:hAnsi="標楷體"/>
          <w:color w:val="000000"/>
          <w:sz w:val="28"/>
          <w:szCs w:val="28"/>
        </w:rPr>
        <w:t>份</w:t>
      </w:r>
      <w:r w:rsidRPr="006A7702">
        <w:rPr>
          <w:rFonts w:ascii="標楷體" w:eastAsia="標楷體" w:hAnsi="標楷體"/>
          <w:color w:val="000000"/>
          <w:sz w:val="28"/>
          <w:szCs w:val="28"/>
        </w:rPr>
        <w:t>，請於每份之</w:t>
      </w:r>
      <w:r w:rsidRPr="006A7702">
        <w:rPr>
          <w:rFonts w:ascii="標楷體" w:eastAsia="標楷體" w:hAnsi="標楷體"/>
          <w:sz w:val="28"/>
          <w:szCs w:val="28"/>
        </w:rPr>
        <w:t>左上角</w:t>
      </w:r>
      <w:r w:rsidR="00540595" w:rsidRPr="006A7702">
        <w:rPr>
          <w:rFonts w:ascii="標楷體" w:eastAsia="標楷體" w:hAnsi="標楷體" w:hint="eastAsia"/>
          <w:sz w:val="28"/>
          <w:szCs w:val="28"/>
        </w:rPr>
        <w:t>裝訂，勿膠裝或加封面</w:t>
      </w:r>
      <w:r w:rsidRPr="006A7702">
        <w:rPr>
          <w:rFonts w:ascii="標楷體" w:eastAsia="標楷體" w:hAnsi="標楷體"/>
          <w:sz w:val="28"/>
          <w:szCs w:val="28"/>
        </w:rPr>
        <w:t>。</w:t>
      </w:r>
    </w:p>
    <w:p w14:paraId="66094572" w14:textId="77777777" w:rsidR="00F55200" w:rsidRDefault="00000000" w:rsidP="005875F4">
      <w:pPr>
        <w:spacing w:line="380" w:lineRule="exact"/>
        <w:ind w:left="1415" w:hanging="568"/>
        <w:jc w:val="both"/>
      </w:pPr>
      <w:r>
        <w:rPr>
          <w:rFonts w:ascii="標楷體" w:eastAsia="標楷體" w:hAnsi="標楷體"/>
          <w:color w:val="000000"/>
          <w:sz w:val="28"/>
          <w:szCs w:val="28"/>
        </w:rPr>
        <w:t>(六)如有檢附過去參考作品，新詩類以10首、其他文類以3篇為限(</w:t>
      </w:r>
      <w:r>
        <w:rPr>
          <w:rFonts w:ascii="標楷體" w:eastAsia="標楷體" w:hAnsi="標楷體"/>
          <w:b/>
          <w:color w:val="000000"/>
          <w:sz w:val="28"/>
          <w:szCs w:val="28"/>
        </w:rPr>
        <w:t>請勿提供整冊圖書</w:t>
      </w:r>
      <w:r>
        <w:rPr>
          <w:rFonts w:ascii="標楷體" w:eastAsia="標楷體" w:hAnsi="標楷體"/>
          <w:color w:val="000000"/>
          <w:sz w:val="28"/>
          <w:szCs w:val="28"/>
        </w:rPr>
        <w:t>)，請提供</w:t>
      </w:r>
      <w:r>
        <w:rPr>
          <w:rFonts w:ascii="標楷體" w:eastAsia="標楷體" w:hAnsi="標楷體"/>
          <w:b/>
          <w:bCs/>
          <w:sz w:val="28"/>
          <w:szCs w:val="28"/>
        </w:rPr>
        <w:t>1份影本</w:t>
      </w:r>
      <w:r>
        <w:rPr>
          <w:rFonts w:ascii="標楷體" w:eastAsia="標楷體" w:hAnsi="標楷體"/>
          <w:color w:val="000000"/>
          <w:sz w:val="28"/>
          <w:szCs w:val="28"/>
        </w:rPr>
        <w:t>即可。</w:t>
      </w:r>
    </w:p>
    <w:p w14:paraId="0CBA1F94" w14:textId="77777777" w:rsidR="00F55200" w:rsidRDefault="00000000" w:rsidP="005875F4">
      <w:pPr>
        <w:pStyle w:val="a7"/>
        <w:spacing w:before="108" w:after="36" w:line="380" w:lineRule="exact"/>
        <w:ind w:left="1415" w:hanging="568"/>
        <w:rPr>
          <w:rFonts w:ascii="標楷體" w:hAnsi="標楷體"/>
          <w:color w:val="000000"/>
          <w:sz w:val="28"/>
          <w:szCs w:val="28"/>
        </w:rPr>
      </w:pPr>
      <w:r>
        <w:rPr>
          <w:rFonts w:ascii="標楷體" w:hAnsi="標楷體"/>
          <w:color w:val="000000"/>
          <w:sz w:val="28"/>
          <w:szCs w:val="28"/>
        </w:rPr>
        <w:t>(七)以上申請表格一~四及過去參考作品均不予退件。</w:t>
      </w:r>
    </w:p>
    <w:p w14:paraId="5B5A193A" w14:textId="059D8E99" w:rsidR="00F55200" w:rsidRDefault="00000000" w:rsidP="005875F4">
      <w:pPr>
        <w:pStyle w:val="a7"/>
        <w:spacing w:before="108" w:after="36" w:line="380" w:lineRule="exact"/>
        <w:ind w:left="1415" w:hanging="568"/>
      </w:pPr>
      <w:r>
        <w:rPr>
          <w:rFonts w:ascii="標楷體" w:hAnsi="標楷體"/>
          <w:color w:val="000000"/>
          <w:sz w:val="28"/>
          <w:szCs w:val="28"/>
          <w:lang w:val="en-US"/>
        </w:rPr>
        <w:t>(八)受理方式：親自送達(11</w:t>
      </w:r>
      <w:r w:rsidR="0035453D">
        <w:rPr>
          <w:rFonts w:ascii="標楷體" w:hAnsi="標楷體" w:hint="eastAsia"/>
          <w:color w:val="000000"/>
          <w:sz w:val="28"/>
          <w:szCs w:val="28"/>
          <w:lang w:val="en-US"/>
        </w:rPr>
        <w:t>5</w:t>
      </w:r>
      <w:r>
        <w:rPr>
          <w:rFonts w:ascii="標楷體" w:hAnsi="標楷體"/>
          <w:color w:val="000000"/>
          <w:sz w:val="28"/>
          <w:szCs w:val="28"/>
        </w:rPr>
        <w:t>年</w:t>
      </w:r>
      <w:r w:rsidR="00D52B1F">
        <w:rPr>
          <w:rFonts w:ascii="標楷體" w:hAnsi="標楷體" w:hint="eastAsia"/>
          <w:color w:val="000000"/>
          <w:sz w:val="28"/>
          <w:szCs w:val="28"/>
        </w:rPr>
        <w:t>4</w:t>
      </w:r>
      <w:r>
        <w:rPr>
          <w:rFonts w:ascii="標楷體" w:hAnsi="標楷體"/>
          <w:color w:val="000000"/>
          <w:sz w:val="28"/>
          <w:szCs w:val="28"/>
        </w:rPr>
        <w:t>月</w:t>
      </w:r>
      <w:r w:rsidR="00D52B1F">
        <w:rPr>
          <w:rFonts w:ascii="標楷體" w:hAnsi="標楷體" w:hint="eastAsia"/>
          <w:color w:val="000000"/>
          <w:sz w:val="28"/>
          <w:szCs w:val="28"/>
        </w:rPr>
        <w:t>3</w:t>
      </w:r>
      <w:r>
        <w:rPr>
          <w:rFonts w:ascii="標楷體" w:hAnsi="標楷體"/>
          <w:color w:val="000000"/>
          <w:sz w:val="28"/>
          <w:szCs w:val="28"/>
        </w:rPr>
        <w:t>0日17時前</w:t>
      </w:r>
      <w:r>
        <w:rPr>
          <w:rFonts w:ascii="標楷體" w:hAnsi="標楷體"/>
          <w:color w:val="000000"/>
          <w:sz w:val="28"/>
          <w:szCs w:val="28"/>
          <w:lang w:val="en-US"/>
        </w:rPr>
        <w:t>)或掛號郵寄 (以寄出日之郵戳為憑) 均可，並於信封上註明</w:t>
      </w:r>
      <w:r>
        <w:rPr>
          <w:rFonts w:ascii="標楷體" w:hAnsi="標楷體"/>
          <w:b/>
          <w:color w:val="000000"/>
          <w:sz w:val="28"/>
          <w:szCs w:val="28"/>
          <w:lang w:val="en-US"/>
        </w:rPr>
        <w:t>「投稿</w:t>
      </w:r>
      <w:r>
        <w:rPr>
          <w:rFonts w:ascii="標楷體" w:hAnsi="標楷體"/>
          <w:b/>
          <w:color w:val="000000"/>
          <w:sz w:val="28"/>
          <w:szCs w:val="28"/>
        </w:rPr>
        <w:t>202</w:t>
      </w:r>
      <w:r w:rsidR="0035453D">
        <w:rPr>
          <w:rFonts w:ascii="標楷體" w:hAnsi="標楷體" w:hint="eastAsia"/>
          <w:b/>
          <w:color w:val="000000"/>
          <w:sz w:val="28"/>
          <w:szCs w:val="28"/>
        </w:rPr>
        <w:t>6</w:t>
      </w:r>
      <w:r>
        <w:rPr>
          <w:rFonts w:ascii="標楷體" w:hAnsi="標楷體"/>
          <w:b/>
          <w:color w:val="000000"/>
          <w:sz w:val="28"/>
          <w:szCs w:val="28"/>
        </w:rPr>
        <w:t>書寫高雄文學創作</w:t>
      </w:r>
      <w:r>
        <w:rPr>
          <w:b/>
          <w:color w:val="000000"/>
          <w:sz w:val="28"/>
          <w:szCs w:val="28"/>
        </w:rPr>
        <w:t>獎</w:t>
      </w:r>
      <w:r>
        <w:rPr>
          <w:rFonts w:ascii="標楷體" w:hAnsi="標楷體"/>
          <w:b/>
          <w:color w:val="000000"/>
          <w:sz w:val="28"/>
          <w:szCs w:val="28"/>
        </w:rPr>
        <w:t>助計畫</w:t>
      </w:r>
      <w:r>
        <w:rPr>
          <w:rFonts w:ascii="標楷體" w:hAnsi="標楷體"/>
          <w:b/>
          <w:color w:val="000000"/>
          <w:sz w:val="28"/>
          <w:szCs w:val="28"/>
          <w:lang w:val="en-US"/>
        </w:rPr>
        <w:t>」</w:t>
      </w:r>
      <w:r>
        <w:rPr>
          <w:rFonts w:ascii="標楷體" w:hAnsi="標楷體"/>
          <w:color w:val="000000"/>
          <w:sz w:val="28"/>
          <w:szCs w:val="28"/>
          <w:lang w:val="en-US"/>
        </w:rPr>
        <w:t>，寄至「802514高雄市苓雅區五福一路67號高雄市政府文化局文化發展中心」。</w:t>
      </w:r>
    </w:p>
    <w:p w14:paraId="2A86A335" w14:textId="77777777" w:rsidR="00F55200" w:rsidRDefault="00000000" w:rsidP="005875F4">
      <w:pPr>
        <w:pStyle w:val="a7"/>
        <w:spacing w:before="108" w:after="36" w:line="380" w:lineRule="exact"/>
        <w:ind w:left="1133" w:hanging="286"/>
      </w:pPr>
      <w:r>
        <w:rPr>
          <w:rFonts w:ascii="標楷體" w:hAnsi="標楷體"/>
          <w:color w:val="000000"/>
          <w:sz w:val="28"/>
          <w:szCs w:val="28"/>
        </w:rPr>
        <w:t>(九)洽詢</w:t>
      </w:r>
      <w:r>
        <w:rPr>
          <w:color w:val="000000"/>
          <w:sz w:val="28"/>
          <w:szCs w:val="28"/>
        </w:rPr>
        <w:t>方式：</w:t>
      </w:r>
      <w:r>
        <w:rPr>
          <w:color w:val="000000"/>
          <w:sz w:val="28"/>
          <w:szCs w:val="28"/>
        </w:rPr>
        <w:t>1.</w:t>
      </w:r>
      <w:r>
        <w:rPr>
          <w:color w:val="000000"/>
          <w:sz w:val="28"/>
          <w:szCs w:val="28"/>
        </w:rPr>
        <w:t>電話：</w:t>
      </w:r>
      <w:r>
        <w:rPr>
          <w:color w:val="000000"/>
          <w:sz w:val="28"/>
          <w:szCs w:val="28"/>
        </w:rPr>
        <w:t>07-2225136</w:t>
      </w:r>
      <w:r>
        <w:rPr>
          <w:color w:val="000000"/>
          <w:sz w:val="28"/>
          <w:szCs w:val="28"/>
        </w:rPr>
        <w:t>分機</w:t>
      </w:r>
      <w:r>
        <w:rPr>
          <w:color w:val="000000"/>
          <w:sz w:val="28"/>
          <w:szCs w:val="28"/>
        </w:rPr>
        <w:t>8311</w:t>
      </w:r>
      <w:r>
        <w:rPr>
          <w:rFonts w:ascii="標楷體" w:hAnsi="標楷體"/>
          <w:color w:val="000000"/>
          <w:sz w:val="28"/>
          <w:szCs w:val="28"/>
          <w:lang w:val="en-US"/>
        </w:rPr>
        <w:t>。</w:t>
      </w:r>
    </w:p>
    <w:p w14:paraId="0A2FF9A1" w14:textId="77777777" w:rsidR="00F55200" w:rsidRDefault="00000000" w:rsidP="005875F4">
      <w:pPr>
        <w:pStyle w:val="1"/>
        <w:spacing w:before="0" w:after="0" w:line="380" w:lineRule="exact"/>
        <w:ind w:left="1133" w:firstLine="1700"/>
        <w:rPr>
          <w:color w:val="000000"/>
          <w:sz w:val="28"/>
          <w:szCs w:val="28"/>
        </w:rPr>
      </w:pPr>
      <w:r>
        <w:rPr>
          <w:color w:val="000000"/>
          <w:sz w:val="28"/>
          <w:szCs w:val="28"/>
        </w:rPr>
        <w:t>2.E-mail</w:t>
      </w:r>
      <w:r>
        <w:rPr>
          <w:color w:val="000000"/>
          <w:sz w:val="28"/>
          <w:szCs w:val="28"/>
        </w:rPr>
        <w:t>：</w:t>
      </w:r>
      <w:r>
        <w:rPr>
          <w:color w:val="000000"/>
          <w:sz w:val="28"/>
          <w:szCs w:val="28"/>
        </w:rPr>
        <w:t xml:space="preserve">faye12150404@gmail.com </w:t>
      </w:r>
    </w:p>
    <w:p w14:paraId="6D885301" w14:textId="77777777" w:rsidR="00F55200" w:rsidRDefault="00000000" w:rsidP="005875F4">
      <w:pPr>
        <w:spacing w:after="540" w:line="380" w:lineRule="exact"/>
        <w:jc w:val="both"/>
      </w:pPr>
      <w:r>
        <w:rPr>
          <w:rFonts w:eastAsia="標楷體"/>
          <w:bCs/>
          <w:color w:val="000000"/>
          <w:sz w:val="28"/>
          <w:szCs w:val="28"/>
        </w:rPr>
        <w:t>十三、</w:t>
      </w:r>
      <w:r>
        <w:rPr>
          <w:rFonts w:eastAsia="標楷體"/>
          <w:color w:val="000000"/>
          <w:sz w:val="28"/>
          <w:szCs w:val="28"/>
        </w:rPr>
        <w:t>本計畫未規定事項，依照本局及其它相關法令之規定辦理。</w:t>
      </w:r>
    </w:p>
    <w:sectPr w:rsidR="00F55200">
      <w:footerReference w:type="default" r:id="rId6"/>
      <w:pgSz w:w="11906" w:h="16838"/>
      <w:pgMar w:top="1361" w:right="1247" w:bottom="1361" w:left="1247" w:header="851" w:footer="992" w:gutter="0"/>
      <w:cols w:space="720"/>
      <w:docGrid w:type="lines" w:linePitch="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CA861" w14:textId="77777777" w:rsidR="00C735FF" w:rsidRDefault="00C735FF">
      <w:r>
        <w:separator/>
      </w:r>
    </w:p>
  </w:endnote>
  <w:endnote w:type="continuationSeparator" w:id="0">
    <w:p w14:paraId="65E42F88" w14:textId="77777777" w:rsidR="00C735FF" w:rsidRDefault="00C73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swiss"/>
    <w:pitch w:val="variable"/>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DC448" w14:textId="77777777" w:rsidR="00BA7C08" w:rsidRDefault="00000000">
    <w:pPr>
      <w:pStyle w:val="aa"/>
      <w:jc w:val="center"/>
    </w:pPr>
    <w:r>
      <w:rPr>
        <w:lang w:val="zh-TW"/>
      </w:rPr>
      <w:fldChar w:fldCharType="begin"/>
    </w:r>
    <w:r>
      <w:rPr>
        <w:lang w:val="zh-TW"/>
      </w:rPr>
      <w:instrText xml:space="preserve"> PAGE </w:instrText>
    </w:r>
    <w:r>
      <w:rPr>
        <w:lang w:val="zh-TW"/>
      </w:rPr>
      <w:fldChar w:fldCharType="separate"/>
    </w:r>
    <w:r>
      <w:rPr>
        <w:lang w:val="zh-TW"/>
      </w:rPr>
      <w:t>3</w:t>
    </w:r>
    <w:r>
      <w:rPr>
        <w:lang w:val="zh-TW"/>
      </w:rPr>
      <w:fldChar w:fldCharType="end"/>
    </w:r>
  </w:p>
  <w:p w14:paraId="44DFAE69" w14:textId="77777777" w:rsidR="00BA7C08" w:rsidRDefault="00BA7C08">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BB59C" w14:textId="77777777" w:rsidR="00C735FF" w:rsidRDefault="00C735FF">
      <w:r>
        <w:rPr>
          <w:color w:val="000000"/>
        </w:rPr>
        <w:separator/>
      </w:r>
    </w:p>
  </w:footnote>
  <w:footnote w:type="continuationSeparator" w:id="0">
    <w:p w14:paraId="5A3DD3FA" w14:textId="77777777" w:rsidR="00C735FF" w:rsidRDefault="00C735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200"/>
    <w:rsid w:val="0005756C"/>
    <w:rsid w:val="00082E8F"/>
    <w:rsid w:val="00104CF9"/>
    <w:rsid w:val="00273235"/>
    <w:rsid w:val="003256EF"/>
    <w:rsid w:val="0035453D"/>
    <w:rsid w:val="00363772"/>
    <w:rsid w:val="00382E4A"/>
    <w:rsid w:val="00386855"/>
    <w:rsid w:val="003A47C3"/>
    <w:rsid w:val="003B6080"/>
    <w:rsid w:val="004C2528"/>
    <w:rsid w:val="004D1AAA"/>
    <w:rsid w:val="00540595"/>
    <w:rsid w:val="00554343"/>
    <w:rsid w:val="00565333"/>
    <w:rsid w:val="00571390"/>
    <w:rsid w:val="005875F4"/>
    <w:rsid w:val="005A28CE"/>
    <w:rsid w:val="006A7702"/>
    <w:rsid w:val="006B621A"/>
    <w:rsid w:val="00706B8C"/>
    <w:rsid w:val="007A2C5C"/>
    <w:rsid w:val="008029B4"/>
    <w:rsid w:val="00802BF9"/>
    <w:rsid w:val="008620E8"/>
    <w:rsid w:val="008D1EE7"/>
    <w:rsid w:val="008E31E5"/>
    <w:rsid w:val="008E76E0"/>
    <w:rsid w:val="009C4069"/>
    <w:rsid w:val="00A00980"/>
    <w:rsid w:val="00A11710"/>
    <w:rsid w:val="00A44784"/>
    <w:rsid w:val="00A76147"/>
    <w:rsid w:val="00B12E4B"/>
    <w:rsid w:val="00B6211F"/>
    <w:rsid w:val="00B74A89"/>
    <w:rsid w:val="00BA44CB"/>
    <w:rsid w:val="00BA7C08"/>
    <w:rsid w:val="00C735FF"/>
    <w:rsid w:val="00D52B1F"/>
    <w:rsid w:val="00DC613B"/>
    <w:rsid w:val="00DF3A10"/>
    <w:rsid w:val="00E30238"/>
    <w:rsid w:val="00ED218C"/>
    <w:rsid w:val="00EF0A0C"/>
    <w:rsid w:val="00F55200"/>
    <w:rsid w:val="00F9077A"/>
    <w:rsid w:val="00F961DC"/>
    <w:rsid w:val="00FA5F1B"/>
    <w:rsid w:val="00FD77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85516"/>
  <w15:docId w15:val="{5CF55C6C-3BA8-4CD2-B076-A7EE64675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
    <w:basedOn w:val="a"/>
    <w:pPr>
      <w:autoSpaceDE w:val="0"/>
      <w:spacing w:before="240"/>
      <w:ind w:left="1000" w:hanging="520"/>
    </w:pPr>
    <w:rPr>
      <w:rFonts w:eastAsia="標楷體"/>
      <w:sz w:val="26"/>
    </w:rPr>
  </w:style>
  <w:style w:type="paragraph" w:styleId="a4">
    <w:name w:val="Body Text"/>
    <w:basedOn w:val="a"/>
    <w:rPr>
      <w:color w:val="000000"/>
      <w:szCs w:val="18"/>
    </w:rPr>
  </w:style>
  <w:style w:type="paragraph" w:styleId="2">
    <w:name w:val="Body Text 2"/>
    <w:basedOn w:val="a"/>
    <w:rPr>
      <w:rFonts w:eastAsia="標楷體"/>
      <w:sz w:val="27"/>
    </w:rPr>
  </w:style>
  <w:style w:type="paragraph" w:customStyle="1" w:styleId="a5">
    <w:name w:val="一段"/>
    <w:basedOn w:val="a6"/>
    <w:autoRedefine/>
    <w:pPr>
      <w:autoSpaceDE w:val="0"/>
      <w:spacing w:before="120" w:line="340" w:lineRule="atLeast"/>
      <w:ind w:left="720"/>
      <w:jc w:val="both"/>
    </w:pPr>
    <w:rPr>
      <w:rFonts w:eastAsia="標楷體"/>
      <w:sz w:val="25"/>
      <w:lang w:val="zh-TW"/>
    </w:rPr>
  </w:style>
  <w:style w:type="paragraph" w:styleId="a6">
    <w:name w:val="Body Text Indent"/>
    <w:basedOn w:val="a"/>
    <w:pPr>
      <w:spacing w:after="120"/>
      <w:ind w:left="480"/>
    </w:pPr>
  </w:style>
  <w:style w:type="paragraph" w:customStyle="1" w:styleId="a7">
    <w:name w:val="(一)"/>
    <w:basedOn w:val="a"/>
    <w:pPr>
      <w:autoSpaceDE w:val="0"/>
      <w:spacing w:before="72" w:after="24"/>
      <w:ind w:left="1158" w:hanging="438"/>
      <w:jc w:val="both"/>
    </w:pPr>
    <w:rPr>
      <w:rFonts w:eastAsia="標楷體"/>
      <w:sz w:val="25"/>
      <w:lang w:val="zh-TW"/>
    </w:rPr>
  </w:style>
  <w:style w:type="paragraph" w:customStyle="1" w:styleId="1">
    <w:name w:val="1"/>
    <w:basedOn w:val="a"/>
    <w:pPr>
      <w:autoSpaceDE w:val="0"/>
      <w:spacing w:before="24" w:after="24"/>
      <w:ind w:left="1400" w:hanging="200"/>
      <w:jc w:val="both"/>
    </w:pPr>
    <w:rPr>
      <w:iCs/>
      <w:sz w:val="25"/>
      <w:lang w:val="zh-TW"/>
    </w:rPr>
  </w:style>
  <w:style w:type="character" w:styleId="a8">
    <w:name w:val="Hyperlink"/>
    <w:rPr>
      <w:color w:val="0000FF"/>
      <w:u w:val="single"/>
    </w:rPr>
  </w:style>
  <w:style w:type="paragraph" w:customStyle="1" w:styleId="a9">
    <w:name w:val="第一條"/>
    <w:basedOn w:val="a"/>
    <w:autoRedefine/>
    <w:pPr>
      <w:spacing w:before="288" w:after="108" w:line="240" w:lineRule="atLeast"/>
      <w:jc w:val="both"/>
    </w:pPr>
    <w:rPr>
      <w:rFonts w:eastAsia="標楷體"/>
      <w:color w:val="000000"/>
    </w:rPr>
  </w:style>
  <w:style w:type="paragraph" w:styleId="aa">
    <w:name w:val="footer"/>
    <w:basedOn w:val="a"/>
    <w:pPr>
      <w:tabs>
        <w:tab w:val="center" w:pos="4153"/>
        <w:tab w:val="right" w:pos="8306"/>
      </w:tabs>
      <w:snapToGrid w:val="0"/>
    </w:pPr>
    <w:rPr>
      <w:sz w:val="20"/>
      <w:szCs w:val="20"/>
    </w:rPr>
  </w:style>
  <w:style w:type="character" w:styleId="ab">
    <w:name w:val="page number"/>
    <w:basedOn w:val="a0"/>
  </w:style>
  <w:style w:type="paragraph" w:styleId="Web">
    <w:name w:val="Normal (Web)"/>
    <w:basedOn w:val="a"/>
    <w:pPr>
      <w:widowControl/>
      <w:spacing w:before="100" w:after="100"/>
    </w:pPr>
    <w:rPr>
      <w:rFonts w:ascii="Arial Unicode MS" w:eastAsia="Arial Unicode MS" w:hAnsi="Arial Unicode MS" w:cs="Arial Unicode MS"/>
      <w:kern w:val="0"/>
    </w:rPr>
  </w:style>
  <w:style w:type="paragraph" w:customStyle="1" w:styleId="style2">
    <w:name w:val="style2"/>
    <w:basedOn w:val="a"/>
    <w:pPr>
      <w:widowControl/>
      <w:spacing w:before="100" w:after="100"/>
    </w:pPr>
    <w:rPr>
      <w:rFonts w:ascii="新細明體" w:hAnsi="新細明體" w:cs="Arial Unicode MS"/>
      <w:kern w:val="0"/>
      <w:sz w:val="20"/>
      <w:szCs w:val="20"/>
    </w:rPr>
  </w:style>
  <w:style w:type="paragraph" w:styleId="ac">
    <w:name w:val="Balloon Text"/>
    <w:basedOn w:val="a"/>
    <w:rPr>
      <w:rFonts w:ascii="Arial" w:hAnsi="Arial"/>
      <w:sz w:val="18"/>
      <w:szCs w:val="18"/>
    </w:rPr>
  </w:style>
  <w:style w:type="paragraph" w:styleId="20">
    <w:name w:val="Body Text Indent 2"/>
    <w:basedOn w:val="a"/>
    <w:pPr>
      <w:spacing w:line="440" w:lineRule="atLeast"/>
      <w:ind w:left="720"/>
    </w:pPr>
    <w:rPr>
      <w:rFonts w:ascii="標楷體" w:eastAsia="標楷體" w:hAnsi="標楷體"/>
      <w:sz w:val="27"/>
    </w:rPr>
  </w:style>
  <w:style w:type="paragraph" w:styleId="ad">
    <w:name w:val="header"/>
    <w:basedOn w:val="a"/>
    <w:pPr>
      <w:tabs>
        <w:tab w:val="center" w:pos="4153"/>
        <w:tab w:val="right" w:pos="8306"/>
      </w:tabs>
      <w:snapToGrid w:val="0"/>
    </w:pPr>
    <w:rPr>
      <w:sz w:val="20"/>
      <w:szCs w:val="20"/>
    </w:rPr>
  </w:style>
  <w:style w:type="character" w:customStyle="1" w:styleId="ae">
    <w:name w:val="頁首 字元"/>
    <w:rPr>
      <w:kern w:val="3"/>
    </w:rPr>
  </w:style>
  <w:style w:type="character" w:customStyle="1" w:styleId="af">
    <w:name w:val="頁尾 字元"/>
    <w:rPr>
      <w:kern w:val="3"/>
    </w:rPr>
  </w:style>
  <w:style w:type="character" w:styleId="af0">
    <w:name w:val="annotation reference"/>
    <w:rPr>
      <w:sz w:val="18"/>
      <w:szCs w:val="18"/>
    </w:rPr>
  </w:style>
  <w:style w:type="paragraph" w:styleId="af1">
    <w:name w:val="annotation text"/>
    <w:basedOn w:val="a"/>
  </w:style>
  <w:style w:type="character" w:customStyle="1" w:styleId="af2">
    <w:name w:val="註解文字 字元"/>
    <w:rPr>
      <w:kern w:val="3"/>
      <w:sz w:val="24"/>
      <w:szCs w:val="24"/>
    </w:rPr>
  </w:style>
  <w:style w:type="paragraph" w:styleId="af3">
    <w:name w:val="annotation subject"/>
    <w:basedOn w:val="af1"/>
    <w:next w:val="af1"/>
    <w:rPr>
      <w:b/>
      <w:bCs/>
    </w:rPr>
  </w:style>
  <w:style w:type="character" w:customStyle="1" w:styleId="af4">
    <w:name w:val="註解主旨 字元"/>
    <w:rPr>
      <w:b/>
      <w:bCs/>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431</Words>
  <Characters>2458</Characters>
  <Application>Microsoft Office Word</Application>
  <DocSecurity>0</DocSecurity>
  <Lines>20</Lines>
  <Paragraphs>5</Paragraphs>
  <ScaleCrop>false</ScaleCrop>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2021書寫高雄文學創作獎助</dc:title>
  <dc:subject/>
  <dc:creator>lms</dc:creator>
  <cp:lastModifiedBy>宋鵬飛</cp:lastModifiedBy>
  <cp:revision>5</cp:revision>
  <cp:lastPrinted>2026-02-02T01:22:00Z</cp:lastPrinted>
  <dcterms:created xsi:type="dcterms:W3CDTF">2026-03-06T01:48:00Z</dcterms:created>
  <dcterms:modified xsi:type="dcterms:W3CDTF">2026-03-06T02:29:00Z</dcterms:modified>
</cp:coreProperties>
</file>